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3C73" w14:textId="2B14AD28" w:rsidR="00732C0B" w:rsidRDefault="0098349B" w:rsidP="00732C0B">
      <w:pPr>
        <w:pStyle w:val="Title"/>
        <w:spacing w:line="256" w:lineRule="auto"/>
        <w:ind w:left="3420"/>
        <w:rPr>
          <w:b w:val="0"/>
          <w:bCs w:val="0"/>
        </w:rPr>
      </w:pPr>
      <w:r>
        <w:rPr>
          <w:noProof/>
        </w:rPr>
        <mc:AlternateContent>
          <mc:Choice Requires="wps">
            <w:drawing>
              <wp:anchor distT="45720" distB="45720" distL="114300" distR="114300" simplePos="0" relativeHeight="251661312" behindDoc="0" locked="0" layoutInCell="1" allowOverlap="1" wp14:anchorId="731CF116" wp14:editId="673A7835">
                <wp:simplePos x="0" y="0"/>
                <wp:positionH relativeFrom="margin">
                  <wp:posOffset>-212090</wp:posOffset>
                </wp:positionH>
                <wp:positionV relativeFrom="paragraph">
                  <wp:posOffset>2416175</wp:posOffset>
                </wp:positionV>
                <wp:extent cx="691896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930275"/>
                        </a:xfrm>
                        <a:prstGeom prst="rect">
                          <a:avLst/>
                        </a:prstGeom>
                        <a:solidFill>
                          <a:srgbClr val="FFFFFF"/>
                        </a:solidFill>
                        <a:ln w="9525">
                          <a:noFill/>
                          <a:miter lim="800000"/>
                          <a:headEnd/>
                          <a:tailEnd/>
                        </a:ln>
                      </wps:spPr>
                      <wps:txbx>
                        <w:txbxContent>
                          <w:p w14:paraId="37A39541" w14:textId="642AC9E8" w:rsidR="0098349B" w:rsidRDefault="00C12B4C" w:rsidP="00C12B4C">
                            <w:pPr>
                              <w:spacing w:line="238" w:lineRule="auto"/>
                              <w:ind w:right="274"/>
                              <w:rPr>
                                <w:sz w:val="20"/>
                              </w:rPr>
                            </w:pPr>
                            <w:r>
                              <w:rPr>
                                <w:sz w:val="20"/>
                              </w:rPr>
                              <w:t xml:space="preserve">GRMC Physicians and Advanced Practice Providers are invited to participate in the </w:t>
                            </w:r>
                            <w:r w:rsidR="0098349B">
                              <w:rPr>
                                <w:sz w:val="20"/>
                              </w:rPr>
                              <w:t xml:space="preserve">Helpful Updates in Migraine Management </w:t>
                            </w:r>
                            <w:r w:rsidR="00D30382">
                              <w:rPr>
                                <w:sz w:val="20"/>
                              </w:rPr>
                              <w:t>by</w:t>
                            </w:r>
                            <w:r w:rsidR="0098349B">
                              <w:rPr>
                                <w:sz w:val="20"/>
                              </w:rPr>
                              <w:t xml:space="preserve"> </w:t>
                            </w:r>
                            <w:r w:rsidR="00D30382">
                              <w:rPr>
                                <w:sz w:val="20"/>
                              </w:rPr>
                              <w:t>Dr. Andrew Cichowski on June 1</w:t>
                            </w:r>
                            <w:r w:rsidR="0098349B">
                              <w:rPr>
                                <w:sz w:val="20"/>
                              </w:rPr>
                              <w:t>,</w:t>
                            </w:r>
                            <w:r w:rsidR="00D30382">
                              <w:rPr>
                                <w:sz w:val="20"/>
                              </w:rPr>
                              <w:t xml:space="preserve"> 2023</w:t>
                            </w:r>
                            <w:r w:rsidR="00DA6F35">
                              <w:rPr>
                                <w:sz w:val="20"/>
                              </w:rPr>
                              <w:t xml:space="preserve"> from 12:00p to 1:00p</w:t>
                            </w:r>
                            <w:r w:rsidR="00DA6F35" w:rsidRPr="00DA6F35">
                              <w:rPr>
                                <w:sz w:val="20"/>
                              </w:rPr>
                              <w:t xml:space="preserve"> </w:t>
                            </w:r>
                            <w:r w:rsidR="00DA6F35" w:rsidRPr="00601C53">
                              <w:rPr>
                                <w:sz w:val="20"/>
                              </w:rPr>
                              <w:t xml:space="preserve">for 1 </w:t>
                            </w:r>
                            <w:r w:rsidR="00DA6F35" w:rsidRPr="00601C53">
                              <w:rPr>
                                <w:i/>
                                <w:iCs/>
                                <w:sz w:val="20"/>
                              </w:rPr>
                              <w:t xml:space="preserve">AMA PRA Category 1 Credits </w:t>
                            </w:r>
                            <w:r w:rsidR="00DA6F35" w:rsidRPr="00601C53">
                              <w:rPr>
                                <w:i/>
                                <w:iCs/>
                                <w:sz w:val="20"/>
                                <w:vertAlign w:val="superscript"/>
                              </w:rPr>
                              <w:t>TM</w:t>
                            </w:r>
                            <w:r w:rsidR="00D30382">
                              <w:rPr>
                                <w:sz w:val="20"/>
                              </w:rPr>
                              <w:t xml:space="preserve">.  </w:t>
                            </w:r>
                            <w:r>
                              <w:rPr>
                                <w:sz w:val="20"/>
                              </w:rPr>
                              <w:t xml:space="preserve">Physicians may attend either in person at the </w:t>
                            </w:r>
                            <w:r w:rsidR="00DC64AD">
                              <w:rPr>
                                <w:sz w:val="20"/>
                              </w:rPr>
                              <w:t>GRMC Upstairs Classroom, located above the central entrance,</w:t>
                            </w:r>
                            <w:r>
                              <w:rPr>
                                <w:spacing w:val="-1"/>
                                <w:sz w:val="20"/>
                              </w:rPr>
                              <w:t xml:space="preserve"> </w:t>
                            </w:r>
                            <w:r>
                              <w:rPr>
                                <w:sz w:val="20"/>
                              </w:rPr>
                              <w:t>or</w:t>
                            </w:r>
                            <w:r>
                              <w:rPr>
                                <w:spacing w:val="-3"/>
                                <w:sz w:val="20"/>
                              </w:rPr>
                              <w:t xml:space="preserve"> </w:t>
                            </w:r>
                            <w:r>
                              <w:rPr>
                                <w:sz w:val="20"/>
                              </w:rPr>
                              <w:t>virtually</w:t>
                            </w:r>
                            <w:r>
                              <w:rPr>
                                <w:spacing w:val="-3"/>
                                <w:sz w:val="20"/>
                              </w:rPr>
                              <w:t xml:space="preserve"> </w:t>
                            </w:r>
                            <w:r>
                              <w:rPr>
                                <w:sz w:val="20"/>
                              </w:rPr>
                              <w:t>via</w:t>
                            </w:r>
                            <w:r>
                              <w:rPr>
                                <w:spacing w:val="-3"/>
                                <w:sz w:val="20"/>
                              </w:rPr>
                              <w:t xml:space="preserve"> </w:t>
                            </w:r>
                            <w:r>
                              <w:rPr>
                                <w:sz w:val="20"/>
                              </w:rPr>
                              <w:t>zoom</w:t>
                            </w:r>
                            <w:r>
                              <w:rPr>
                                <w:spacing w:val="-2"/>
                                <w:sz w:val="20"/>
                              </w:rPr>
                              <w:t xml:space="preserve"> </w:t>
                            </w:r>
                            <w:r>
                              <w:rPr>
                                <w:sz w:val="20"/>
                              </w:rPr>
                              <w:t>link</w:t>
                            </w:r>
                            <w:r>
                              <w:rPr>
                                <w:spacing w:val="-3"/>
                                <w:sz w:val="20"/>
                              </w:rPr>
                              <w:t xml:space="preserve"> </w:t>
                            </w:r>
                            <w:r>
                              <w:rPr>
                                <w:sz w:val="20"/>
                              </w:rPr>
                              <w:t>below.</w:t>
                            </w:r>
                            <w:r w:rsidR="0098349B">
                              <w:rPr>
                                <w:sz w:val="20"/>
                              </w:rPr>
                              <w:t xml:space="preserve">   Please RSVP if you would like to have lunch so we can order an appropriate amount via email: </w:t>
                            </w:r>
                            <w:hyperlink r:id="rId7" w:history="1">
                              <w:r w:rsidR="0098349B" w:rsidRPr="00C16FAA">
                                <w:rPr>
                                  <w:rStyle w:val="Hyperlink"/>
                                  <w:sz w:val="20"/>
                                </w:rPr>
                                <w:t>dhenk@guadalupehealthcare.com</w:t>
                              </w:r>
                            </w:hyperlink>
                            <w:r w:rsidR="0098349B">
                              <w:rPr>
                                <w:sz w:val="20"/>
                              </w:rPr>
                              <w:t>.</w:t>
                            </w:r>
                          </w:p>
                          <w:p w14:paraId="498905C7" w14:textId="2F7F09B1" w:rsidR="00C12B4C" w:rsidRPr="00601C53" w:rsidRDefault="0098349B" w:rsidP="00C12B4C">
                            <w:pPr>
                              <w:spacing w:line="238" w:lineRule="auto"/>
                              <w:ind w:right="274"/>
                              <w:rPr>
                                <w:sz w:val="20"/>
                              </w:rPr>
                            </w:pPr>
                            <w:r>
                              <w:rPr>
                                <w:sz w:val="20"/>
                              </w:rPr>
                              <w:t xml:space="preserve"> </w:t>
                            </w:r>
                            <w:r w:rsidR="00C12B4C">
                              <w:rPr>
                                <w:spacing w:val="40"/>
                                <w:sz w:val="20"/>
                              </w:rPr>
                              <w:t xml:space="preserve"> </w:t>
                            </w:r>
                          </w:p>
                          <w:p w14:paraId="28AF8BD2" w14:textId="77777777" w:rsidR="00C12B4C" w:rsidRPr="00D55848" w:rsidRDefault="00C12B4C" w:rsidP="00C12B4C">
                            <w:pPr>
                              <w:rPr>
                                <w:i/>
                                <w:iCs/>
                              </w:rPr>
                            </w:pPr>
                          </w:p>
                          <w:p w14:paraId="7193D0AD" w14:textId="77777777" w:rsidR="00C12B4C" w:rsidRDefault="00C12B4C" w:rsidP="00C12B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CF116" id="_x0000_t202" coordsize="21600,21600" o:spt="202" path="m,l,21600r21600,l21600,xe">
                <v:stroke joinstyle="miter"/>
                <v:path gradientshapeok="t" o:connecttype="rect"/>
              </v:shapetype>
              <v:shape id="Text Box 2" o:spid="_x0000_s1026" type="#_x0000_t202" style="position:absolute;left:0;text-align:left;margin-left:-16.7pt;margin-top:190.25pt;width:544.8pt;height:7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JzDQIAAPY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" stroked="f">
                <v:textbox>
                  <w:txbxContent>
                    <w:p w14:paraId="37A39541" w14:textId="642AC9E8" w:rsidR="0098349B" w:rsidRDefault="00C12B4C" w:rsidP="00C12B4C">
                      <w:pPr>
                        <w:spacing w:line="238" w:lineRule="auto"/>
                        <w:ind w:right="274"/>
                        <w:rPr>
                          <w:sz w:val="20"/>
                        </w:rPr>
                      </w:pPr>
                      <w:r>
                        <w:rPr>
                          <w:sz w:val="20"/>
                        </w:rPr>
                        <w:t xml:space="preserve">GRMC Physicians and Advanced Practice Providers are invited to participate in the </w:t>
                      </w:r>
                      <w:r w:rsidR="0098349B">
                        <w:rPr>
                          <w:sz w:val="20"/>
                        </w:rPr>
                        <w:t xml:space="preserve">Helpful Updates in Migraine Management </w:t>
                      </w:r>
                      <w:r w:rsidR="00D30382">
                        <w:rPr>
                          <w:sz w:val="20"/>
                        </w:rPr>
                        <w:t>by</w:t>
                      </w:r>
                      <w:r w:rsidR="0098349B">
                        <w:rPr>
                          <w:sz w:val="20"/>
                        </w:rPr>
                        <w:t xml:space="preserve"> </w:t>
                      </w:r>
                      <w:r w:rsidR="00D30382">
                        <w:rPr>
                          <w:sz w:val="20"/>
                        </w:rPr>
                        <w:t>Dr. Andrew Cichowski on June 1</w:t>
                      </w:r>
                      <w:r w:rsidR="0098349B">
                        <w:rPr>
                          <w:sz w:val="20"/>
                        </w:rPr>
                        <w:t>,</w:t>
                      </w:r>
                      <w:r w:rsidR="00D30382">
                        <w:rPr>
                          <w:sz w:val="20"/>
                        </w:rPr>
                        <w:t xml:space="preserve"> 2023</w:t>
                      </w:r>
                      <w:r w:rsidR="00DA6F35">
                        <w:rPr>
                          <w:sz w:val="20"/>
                        </w:rPr>
                        <w:t xml:space="preserve"> from 12:00p to 1:00p</w:t>
                      </w:r>
                      <w:r w:rsidR="00DA6F35" w:rsidRPr="00DA6F35">
                        <w:rPr>
                          <w:sz w:val="20"/>
                        </w:rPr>
                        <w:t xml:space="preserve"> </w:t>
                      </w:r>
                      <w:r w:rsidR="00DA6F35" w:rsidRPr="00601C53">
                        <w:rPr>
                          <w:sz w:val="20"/>
                        </w:rPr>
                        <w:t xml:space="preserve">for 1 </w:t>
                      </w:r>
                      <w:r w:rsidR="00DA6F35" w:rsidRPr="00601C53">
                        <w:rPr>
                          <w:i/>
                          <w:iCs/>
                          <w:sz w:val="20"/>
                        </w:rPr>
                        <w:t xml:space="preserve">AMA PRA Category 1 Credits </w:t>
                      </w:r>
                      <w:r w:rsidR="00DA6F35" w:rsidRPr="00601C53">
                        <w:rPr>
                          <w:i/>
                          <w:iCs/>
                          <w:sz w:val="20"/>
                          <w:vertAlign w:val="superscript"/>
                        </w:rPr>
                        <w:t>TM</w:t>
                      </w:r>
                      <w:r w:rsidR="00D30382">
                        <w:rPr>
                          <w:sz w:val="20"/>
                        </w:rPr>
                        <w:t xml:space="preserve">.  </w:t>
                      </w:r>
                      <w:r>
                        <w:rPr>
                          <w:sz w:val="20"/>
                        </w:rPr>
                        <w:t xml:space="preserve">Physicians may attend either in person at the </w:t>
                      </w:r>
                      <w:r w:rsidR="00DC64AD">
                        <w:rPr>
                          <w:sz w:val="20"/>
                        </w:rPr>
                        <w:t>GRMC Upstairs Classroom, located above the central entrance,</w:t>
                      </w:r>
                      <w:r>
                        <w:rPr>
                          <w:spacing w:val="-1"/>
                          <w:sz w:val="20"/>
                        </w:rPr>
                        <w:t xml:space="preserve"> </w:t>
                      </w:r>
                      <w:r>
                        <w:rPr>
                          <w:sz w:val="20"/>
                        </w:rPr>
                        <w:t>or</w:t>
                      </w:r>
                      <w:r>
                        <w:rPr>
                          <w:spacing w:val="-3"/>
                          <w:sz w:val="20"/>
                        </w:rPr>
                        <w:t xml:space="preserve"> </w:t>
                      </w:r>
                      <w:r>
                        <w:rPr>
                          <w:sz w:val="20"/>
                        </w:rPr>
                        <w:t>virtually</w:t>
                      </w:r>
                      <w:r>
                        <w:rPr>
                          <w:spacing w:val="-3"/>
                          <w:sz w:val="20"/>
                        </w:rPr>
                        <w:t xml:space="preserve"> </w:t>
                      </w:r>
                      <w:r>
                        <w:rPr>
                          <w:sz w:val="20"/>
                        </w:rPr>
                        <w:t>via</w:t>
                      </w:r>
                      <w:r>
                        <w:rPr>
                          <w:spacing w:val="-3"/>
                          <w:sz w:val="20"/>
                        </w:rPr>
                        <w:t xml:space="preserve"> </w:t>
                      </w:r>
                      <w:r>
                        <w:rPr>
                          <w:sz w:val="20"/>
                        </w:rPr>
                        <w:t>zoom</w:t>
                      </w:r>
                      <w:r>
                        <w:rPr>
                          <w:spacing w:val="-2"/>
                          <w:sz w:val="20"/>
                        </w:rPr>
                        <w:t xml:space="preserve"> </w:t>
                      </w:r>
                      <w:r>
                        <w:rPr>
                          <w:sz w:val="20"/>
                        </w:rPr>
                        <w:t>link</w:t>
                      </w:r>
                      <w:r>
                        <w:rPr>
                          <w:spacing w:val="-3"/>
                          <w:sz w:val="20"/>
                        </w:rPr>
                        <w:t xml:space="preserve"> </w:t>
                      </w:r>
                      <w:r>
                        <w:rPr>
                          <w:sz w:val="20"/>
                        </w:rPr>
                        <w:t>below.</w:t>
                      </w:r>
                      <w:r w:rsidR="0098349B">
                        <w:rPr>
                          <w:sz w:val="20"/>
                        </w:rPr>
                        <w:t xml:space="preserve">   Please RSVP if you would like to have lunch so we can order an appropriate amount via email: </w:t>
                      </w:r>
                      <w:hyperlink r:id="rId8" w:history="1">
                        <w:r w:rsidR="0098349B" w:rsidRPr="00C16FAA">
                          <w:rPr>
                            <w:rStyle w:val="Hyperlink"/>
                            <w:sz w:val="20"/>
                          </w:rPr>
                          <w:t>dhenk@guadalupehealthcare.com</w:t>
                        </w:r>
                      </w:hyperlink>
                      <w:r w:rsidR="0098349B">
                        <w:rPr>
                          <w:sz w:val="20"/>
                        </w:rPr>
                        <w:t>.</w:t>
                      </w:r>
                    </w:p>
                    <w:p w14:paraId="498905C7" w14:textId="2F7F09B1" w:rsidR="00C12B4C" w:rsidRPr="00601C53" w:rsidRDefault="0098349B" w:rsidP="00C12B4C">
                      <w:pPr>
                        <w:spacing w:line="238" w:lineRule="auto"/>
                        <w:ind w:right="274"/>
                        <w:rPr>
                          <w:sz w:val="20"/>
                        </w:rPr>
                      </w:pPr>
                      <w:r>
                        <w:rPr>
                          <w:sz w:val="20"/>
                        </w:rPr>
                        <w:t xml:space="preserve"> </w:t>
                      </w:r>
                      <w:r w:rsidR="00C12B4C">
                        <w:rPr>
                          <w:spacing w:val="40"/>
                          <w:sz w:val="20"/>
                        </w:rPr>
                        <w:t xml:space="preserve"> </w:t>
                      </w:r>
                    </w:p>
                    <w:p w14:paraId="28AF8BD2" w14:textId="77777777" w:rsidR="00C12B4C" w:rsidRPr="00D55848" w:rsidRDefault="00C12B4C" w:rsidP="00C12B4C">
                      <w:pPr>
                        <w:rPr>
                          <w:i/>
                          <w:iCs/>
                        </w:rPr>
                      </w:pPr>
                    </w:p>
                    <w:p w14:paraId="7193D0AD" w14:textId="77777777" w:rsidR="00C12B4C" w:rsidRDefault="00C12B4C" w:rsidP="00C12B4C"/>
                  </w:txbxContent>
                </v:textbox>
                <w10:wrap type="square" anchorx="margin"/>
              </v:shape>
            </w:pict>
          </mc:Fallback>
        </mc:AlternateContent>
      </w:r>
      <w:r>
        <w:rPr>
          <w:noProof/>
        </w:rPr>
        <mc:AlternateContent>
          <mc:Choice Requires="wps">
            <w:drawing>
              <wp:anchor distT="45720" distB="45720" distL="114300" distR="114300" simplePos="0" relativeHeight="251659264" behindDoc="1" locked="0" layoutInCell="1" allowOverlap="1" wp14:anchorId="2295550C" wp14:editId="72640E19">
                <wp:simplePos x="0" y="0"/>
                <wp:positionH relativeFrom="margin">
                  <wp:posOffset>2666365</wp:posOffset>
                </wp:positionH>
                <wp:positionV relativeFrom="paragraph">
                  <wp:posOffset>0</wp:posOffset>
                </wp:positionV>
                <wp:extent cx="4039870" cy="1860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860550"/>
                        </a:xfrm>
                        <a:prstGeom prst="rect">
                          <a:avLst/>
                        </a:prstGeom>
                        <a:noFill/>
                        <a:ln w="9525">
                          <a:noFill/>
                          <a:miter lim="800000"/>
                          <a:headEnd/>
                          <a:tailEnd/>
                        </a:ln>
                      </wps:spPr>
                      <wps:txbx>
                        <w:txbxContent>
                          <w:p w14:paraId="271349A6" w14:textId="77777777" w:rsidR="0098349B" w:rsidRDefault="0098349B" w:rsidP="00DA6F35">
                            <w:pPr>
                              <w:pStyle w:val="NoSpacing"/>
                              <w:ind w:left="-3686" w:firstLine="3686"/>
                              <w:jc w:val="center"/>
                              <w:rPr>
                                <w:rFonts w:ascii="Segoe UI Black" w:eastAsiaTheme="majorEastAsia" w:hAnsi="Segoe UI Black" w:cstheme="majorBidi"/>
                                <w:b/>
                                <w:bCs/>
                                <w:caps/>
                                <w:color w:val="4472C4" w:themeColor="accent1"/>
                                <w:sz w:val="28"/>
                                <w:szCs w:val="28"/>
                              </w:rPr>
                            </w:pPr>
                            <w:r>
                              <w:rPr>
                                <w:rFonts w:ascii="Segoe UI Black" w:eastAsiaTheme="majorEastAsia" w:hAnsi="Segoe UI Black" w:cstheme="majorBidi"/>
                                <w:b/>
                                <w:bCs/>
                                <w:caps/>
                                <w:color w:val="4472C4" w:themeColor="accent1"/>
                                <w:sz w:val="28"/>
                                <w:szCs w:val="28"/>
                              </w:rPr>
                              <w:t xml:space="preserve">Helpful UPdates in </w:t>
                            </w:r>
                          </w:p>
                          <w:p w14:paraId="76395D1A" w14:textId="280A1D50" w:rsidR="00C12B4C" w:rsidRDefault="0098349B" w:rsidP="00DA6F35">
                            <w:pPr>
                              <w:pStyle w:val="NoSpacing"/>
                              <w:ind w:left="-3686" w:firstLine="3686"/>
                              <w:jc w:val="center"/>
                              <w:rPr>
                                <w:rFonts w:ascii="Segoe UI Black" w:eastAsiaTheme="majorEastAsia" w:hAnsi="Segoe UI Black" w:cstheme="majorBidi"/>
                                <w:b/>
                                <w:bCs/>
                                <w:caps/>
                                <w:color w:val="4472C4" w:themeColor="accent1"/>
                                <w:sz w:val="28"/>
                                <w:szCs w:val="28"/>
                              </w:rPr>
                            </w:pPr>
                            <w:r>
                              <w:rPr>
                                <w:rFonts w:ascii="Segoe UI Black" w:eastAsiaTheme="majorEastAsia" w:hAnsi="Segoe UI Black" w:cstheme="majorBidi"/>
                                <w:b/>
                                <w:bCs/>
                                <w:caps/>
                                <w:color w:val="4472C4" w:themeColor="accent1"/>
                                <w:sz w:val="28"/>
                                <w:szCs w:val="28"/>
                              </w:rPr>
                              <w:t>Migraine Management</w:t>
                            </w:r>
                          </w:p>
                          <w:p w14:paraId="23282015" w14:textId="5A052B7B" w:rsidR="00D30382" w:rsidRPr="00DA6F35" w:rsidRDefault="00DA6F35" w:rsidP="00DA6F35">
                            <w:pPr>
                              <w:ind w:right="194"/>
                              <w:jc w:val="center"/>
                              <w:rPr>
                                <w:b/>
                                <w:color w:val="4471C4"/>
                                <w:sz w:val="24"/>
                              </w:rPr>
                            </w:pPr>
                            <w:r w:rsidRPr="00DA6F35">
                              <w:rPr>
                                <w:b/>
                                <w:color w:val="4471C4"/>
                                <w:sz w:val="24"/>
                              </w:rPr>
                              <w:t>B</w:t>
                            </w:r>
                            <w:r>
                              <w:rPr>
                                <w:b/>
                                <w:color w:val="4471C4"/>
                                <w:sz w:val="24"/>
                              </w:rPr>
                              <w:t>y Andrew Cichowski</w:t>
                            </w:r>
                            <w:r w:rsidR="00D30382" w:rsidRPr="00DA6F35">
                              <w:rPr>
                                <w:b/>
                                <w:color w:val="4471C4"/>
                                <w:sz w:val="24"/>
                              </w:rPr>
                              <w:t>, MD</w:t>
                            </w:r>
                          </w:p>
                          <w:p w14:paraId="30E72FBA" w14:textId="77777777" w:rsidR="00DA6F35" w:rsidRDefault="00D30382" w:rsidP="00DA6F35">
                            <w:pPr>
                              <w:ind w:right="194"/>
                              <w:jc w:val="center"/>
                              <w:rPr>
                                <w:b/>
                                <w:color w:val="4471C4"/>
                                <w:sz w:val="24"/>
                              </w:rPr>
                            </w:pPr>
                            <w:r w:rsidRPr="00DA6F35">
                              <w:rPr>
                                <w:b/>
                                <w:color w:val="4471C4"/>
                                <w:sz w:val="24"/>
                              </w:rPr>
                              <w:t xml:space="preserve">June 1, 2023 12:00p-1:00p </w:t>
                            </w:r>
                          </w:p>
                          <w:p w14:paraId="11B5A2BD" w14:textId="5683F909" w:rsidR="00C12B4C" w:rsidRDefault="00D30382" w:rsidP="00DA6F35">
                            <w:pPr>
                              <w:ind w:right="194"/>
                              <w:jc w:val="center"/>
                              <w:rPr>
                                <w:b/>
                                <w:color w:val="4471C4"/>
                                <w:sz w:val="24"/>
                              </w:rPr>
                            </w:pPr>
                            <w:r w:rsidRPr="00DA6F35">
                              <w:rPr>
                                <w:b/>
                                <w:color w:val="4471C4"/>
                                <w:sz w:val="24"/>
                              </w:rPr>
                              <w:t>Lunch and Learn Series</w:t>
                            </w:r>
                            <w:r w:rsidR="00DA6F35">
                              <w:rPr>
                                <w:b/>
                                <w:color w:val="4471C4"/>
                                <w:sz w:val="24"/>
                              </w:rPr>
                              <w:t xml:space="preserve">: </w:t>
                            </w:r>
                            <w:r w:rsidR="00C12B4C">
                              <w:rPr>
                                <w:b/>
                                <w:color w:val="4471C4"/>
                                <w:sz w:val="24"/>
                              </w:rPr>
                              <w:t>Live</w:t>
                            </w:r>
                            <w:r w:rsidR="00C12B4C" w:rsidRPr="00DA6F35">
                              <w:rPr>
                                <w:b/>
                                <w:color w:val="4471C4"/>
                                <w:sz w:val="24"/>
                              </w:rPr>
                              <w:t xml:space="preserve"> </w:t>
                            </w:r>
                            <w:r w:rsidR="00C12B4C">
                              <w:rPr>
                                <w:b/>
                                <w:color w:val="4471C4"/>
                                <w:sz w:val="24"/>
                              </w:rPr>
                              <w:t>and</w:t>
                            </w:r>
                            <w:r w:rsidR="00C12B4C">
                              <w:rPr>
                                <w:b/>
                                <w:color w:val="4471C4"/>
                                <w:spacing w:val="-7"/>
                                <w:sz w:val="24"/>
                              </w:rPr>
                              <w:t xml:space="preserve"> </w:t>
                            </w:r>
                            <w:r w:rsidR="00C12B4C">
                              <w:rPr>
                                <w:b/>
                                <w:color w:val="4471C4"/>
                                <w:sz w:val="24"/>
                              </w:rPr>
                              <w:t>Virtual</w:t>
                            </w:r>
                            <w:r w:rsidR="00C12B4C">
                              <w:rPr>
                                <w:b/>
                                <w:color w:val="4471C4"/>
                                <w:spacing w:val="-9"/>
                                <w:sz w:val="24"/>
                              </w:rPr>
                              <w:t xml:space="preserve"> </w:t>
                            </w:r>
                            <w:r w:rsidR="00C12B4C">
                              <w:rPr>
                                <w:b/>
                                <w:color w:val="4471C4"/>
                                <w:sz w:val="24"/>
                              </w:rPr>
                              <w:t xml:space="preserve">Event </w:t>
                            </w:r>
                          </w:p>
                          <w:p w14:paraId="0030DC8B" w14:textId="4DD4F209" w:rsidR="00C12B4C" w:rsidRDefault="00C12B4C" w:rsidP="00DA6F35">
                            <w:pPr>
                              <w:spacing w:line="314" w:lineRule="exact"/>
                              <w:ind w:right="194"/>
                              <w:jc w:val="center"/>
                              <w:rPr>
                                <w:b/>
                                <w:color w:val="4471C4"/>
                                <w:spacing w:val="-2"/>
                                <w:sz w:val="24"/>
                              </w:rPr>
                            </w:pPr>
                            <w:r>
                              <w:rPr>
                                <w:b/>
                                <w:color w:val="4471C4"/>
                                <w:sz w:val="24"/>
                              </w:rPr>
                              <w:t>GRMC</w:t>
                            </w:r>
                            <w:r>
                              <w:rPr>
                                <w:b/>
                                <w:color w:val="4471C4"/>
                                <w:spacing w:val="-2"/>
                                <w:sz w:val="24"/>
                              </w:rPr>
                              <w:t xml:space="preserve"> </w:t>
                            </w:r>
                            <w:r w:rsidR="00732C0B">
                              <w:rPr>
                                <w:b/>
                                <w:color w:val="4471C4"/>
                                <w:sz w:val="24"/>
                              </w:rPr>
                              <w:t>Upstairs Classroom</w:t>
                            </w:r>
                            <w:r>
                              <w:rPr>
                                <w:b/>
                                <w:color w:val="4471C4"/>
                                <w:sz w:val="24"/>
                              </w:rPr>
                              <w:t xml:space="preserve"> and</w:t>
                            </w:r>
                            <w:r>
                              <w:rPr>
                                <w:b/>
                                <w:color w:val="4471C4"/>
                                <w:spacing w:val="-4"/>
                                <w:sz w:val="24"/>
                              </w:rPr>
                              <w:t xml:space="preserve"> </w:t>
                            </w:r>
                            <w:r>
                              <w:rPr>
                                <w:b/>
                                <w:color w:val="4471C4"/>
                                <w:sz w:val="24"/>
                              </w:rPr>
                              <w:t>Zoom</w:t>
                            </w:r>
                            <w:r>
                              <w:rPr>
                                <w:b/>
                                <w:color w:val="4471C4"/>
                                <w:spacing w:val="-3"/>
                                <w:sz w:val="24"/>
                              </w:rPr>
                              <w:t xml:space="preserve"> </w:t>
                            </w:r>
                            <w:r>
                              <w:rPr>
                                <w:b/>
                                <w:color w:val="4471C4"/>
                                <w:sz w:val="24"/>
                              </w:rPr>
                              <w:t xml:space="preserve">Link </w:t>
                            </w:r>
                            <w:r>
                              <w:rPr>
                                <w:b/>
                                <w:color w:val="4471C4"/>
                                <w:spacing w:val="-2"/>
                                <w:sz w:val="24"/>
                              </w:rPr>
                              <w:t>Below</w:t>
                            </w:r>
                          </w:p>
                          <w:p w14:paraId="4D97849A" w14:textId="77777777" w:rsidR="00C12B4C" w:rsidRDefault="00C12B4C" w:rsidP="00C12B4C">
                            <w:pPr>
                              <w:spacing w:line="314" w:lineRule="exact"/>
                              <w:ind w:right="194"/>
                              <w:jc w:val="center"/>
                              <w:rPr>
                                <w:b/>
                                <w:sz w:val="24"/>
                              </w:rPr>
                            </w:pPr>
                            <w:r>
                              <w:rPr>
                                <w:i/>
                                <w:spacing w:val="-2"/>
                                <w:sz w:val="19"/>
                              </w:rPr>
                              <w:t>Target</w:t>
                            </w:r>
                            <w:r>
                              <w:rPr>
                                <w:i/>
                                <w:spacing w:val="-7"/>
                                <w:sz w:val="19"/>
                              </w:rPr>
                              <w:t xml:space="preserve"> </w:t>
                            </w:r>
                            <w:r>
                              <w:rPr>
                                <w:i/>
                                <w:spacing w:val="-2"/>
                                <w:sz w:val="19"/>
                              </w:rPr>
                              <w:t>Audience:</w:t>
                            </w:r>
                            <w:r>
                              <w:rPr>
                                <w:i/>
                                <w:spacing w:val="-7"/>
                                <w:sz w:val="19"/>
                              </w:rPr>
                              <w:t xml:space="preserve"> </w:t>
                            </w:r>
                            <w:r>
                              <w:rPr>
                                <w:i/>
                                <w:spacing w:val="-2"/>
                                <w:sz w:val="19"/>
                              </w:rPr>
                              <w:t>Physicians</w:t>
                            </w:r>
                            <w:r>
                              <w:rPr>
                                <w:i/>
                                <w:spacing w:val="-6"/>
                                <w:sz w:val="19"/>
                              </w:rPr>
                              <w:t xml:space="preserve"> </w:t>
                            </w:r>
                            <w:r>
                              <w:rPr>
                                <w:i/>
                                <w:spacing w:val="-2"/>
                                <w:sz w:val="19"/>
                              </w:rPr>
                              <w:t>and</w:t>
                            </w:r>
                            <w:r>
                              <w:rPr>
                                <w:i/>
                                <w:spacing w:val="-6"/>
                                <w:sz w:val="19"/>
                              </w:rPr>
                              <w:t xml:space="preserve"> </w:t>
                            </w:r>
                            <w:r>
                              <w:rPr>
                                <w:i/>
                                <w:spacing w:val="-2"/>
                                <w:sz w:val="19"/>
                              </w:rPr>
                              <w:t>Advanced</w:t>
                            </w:r>
                            <w:r>
                              <w:rPr>
                                <w:i/>
                                <w:spacing w:val="-6"/>
                                <w:sz w:val="19"/>
                              </w:rPr>
                              <w:t xml:space="preserve"> </w:t>
                            </w:r>
                            <w:r>
                              <w:rPr>
                                <w:i/>
                                <w:spacing w:val="-2"/>
                                <w:sz w:val="19"/>
                              </w:rPr>
                              <w:t>Practice</w:t>
                            </w:r>
                            <w:r>
                              <w:rPr>
                                <w:i/>
                                <w:spacing w:val="-7"/>
                                <w:sz w:val="19"/>
                              </w:rPr>
                              <w:t xml:space="preserve"> </w:t>
                            </w:r>
                            <w:r>
                              <w:rPr>
                                <w:i/>
                                <w:spacing w:val="-2"/>
                                <w:sz w:val="19"/>
                              </w:rPr>
                              <w:t xml:space="preserve">Providers </w:t>
                            </w:r>
                            <w:r>
                              <w:rPr>
                                <w:i/>
                                <w:spacing w:val="-6"/>
                                <w:sz w:val="19"/>
                              </w:rPr>
                              <w:t>Educational Methods</w:t>
                            </w:r>
                            <w:r w:rsidRPr="00732C0B">
                              <w:rPr>
                                <w:i/>
                                <w:spacing w:val="-6"/>
                                <w:sz w:val="19"/>
                              </w:rPr>
                              <w:t>: Case Studies,</w:t>
                            </w:r>
                            <w:r>
                              <w:rPr>
                                <w:i/>
                                <w:spacing w:val="-6"/>
                                <w:sz w:val="19"/>
                              </w:rPr>
                              <w:t xml:space="preserve"> Q&amp;A; Required Prerequisites: None</w:t>
                            </w:r>
                          </w:p>
                          <w:p w14:paraId="48C6F903" w14:textId="77777777" w:rsidR="00C12B4C" w:rsidRDefault="00C12B4C" w:rsidP="00C12B4C">
                            <w:pPr>
                              <w:pStyle w:val="NoSpacing"/>
                              <w:ind w:left="-3686" w:firstLine="3686"/>
                              <w:jc w:val="center"/>
                              <w:rPr>
                                <w:rFonts w:ascii="Segoe UI Black" w:eastAsiaTheme="majorEastAsia" w:hAnsi="Segoe UI Black" w:cstheme="majorBidi"/>
                                <w:b/>
                                <w:bCs/>
                                <w:caps/>
                                <w:color w:val="4472C4" w:themeColor="accent1"/>
                                <w:sz w:val="28"/>
                                <w:szCs w:val="28"/>
                              </w:rPr>
                            </w:pPr>
                          </w:p>
                          <w:p w14:paraId="144BC59A" w14:textId="77777777" w:rsidR="00C12B4C" w:rsidRPr="00616203" w:rsidRDefault="00C12B4C" w:rsidP="00C12B4C">
                            <w:pPr>
                              <w:pStyle w:val="NoSpacing"/>
                              <w:ind w:left="-3686" w:firstLine="3686"/>
                              <w:jc w:val="center"/>
                              <w:rPr>
                                <w:rFonts w:ascii="Nirmala UI" w:eastAsiaTheme="majorEastAsia" w:hAnsi="Nirmala UI" w:cs="Nirmala UI"/>
                                <w:b/>
                                <w:bCs/>
                                <w:caps/>
                                <w:color w:val="4472C4" w:themeColor="accent1"/>
                                <w:sz w:val="28"/>
                                <w:szCs w:val="28"/>
                              </w:rPr>
                            </w:pPr>
                          </w:p>
                          <w:p w14:paraId="39E872CC" w14:textId="77777777" w:rsidR="00C12B4C" w:rsidRPr="00F13B6C" w:rsidRDefault="00C12B4C" w:rsidP="00C12B4C">
                            <w:pPr>
                              <w:ind w:left="-3690" w:firstLine="369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5550C" id="_x0000_s1027" type="#_x0000_t202" style="position:absolute;left:0;text-align:left;margin-left:209.95pt;margin-top:0;width:318.1pt;height:14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R7/AEAANU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" filled="f" stroked="f">
                <v:textbox>
                  <w:txbxContent>
                    <w:p w14:paraId="271349A6" w14:textId="77777777" w:rsidR="0098349B" w:rsidRDefault="0098349B" w:rsidP="00DA6F35">
                      <w:pPr>
                        <w:pStyle w:val="NoSpacing"/>
                        <w:ind w:left="-3686" w:firstLine="3686"/>
                        <w:jc w:val="center"/>
                        <w:rPr>
                          <w:rFonts w:ascii="Segoe UI Black" w:eastAsiaTheme="majorEastAsia" w:hAnsi="Segoe UI Black" w:cstheme="majorBidi"/>
                          <w:b/>
                          <w:bCs/>
                          <w:caps/>
                          <w:color w:val="4472C4" w:themeColor="accent1"/>
                          <w:sz w:val="28"/>
                          <w:szCs w:val="28"/>
                        </w:rPr>
                      </w:pPr>
                      <w:r>
                        <w:rPr>
                          <w:rFonts w:ascii="Segoe UI Black" w:eastAsiaTheme="majorEastAsia" w:hAnsi="Segoe UI Black" w:cstheme="majorBidi"/>
                          <w:b/>
                          <w:bCs/>
                          <w:caps/>
                          <w:color w:val="4472C4" w:themeColor="accent1"/>
                          <w:sz w:val="28"/>
                          <w:szCs w:val="28"/>
                        </w:rPr>
                        <w:t xml:space="preserve">Helpful UPdates in </w:t>
                      </w:r>
                    </w:p>
                    <w:p w14:paraId="76395D1A" w14:textId="280A1D50" w:rsidR="00C12B4C" w:rsidRDefault="0098349B" w:rsidP="00DA6F35">
                      <w:pPr>
                        <w:pStyle w:val="NoSpacing"/>
                        <w:ind w:left="-3686" w:firstLine="3686"/>
                        <w:jc w:val="center"/>
                        <w:rPr>
                          <w:rFonts w:ascii="Segoe UI Black" w:eastAsiaTheme="majorEastAsia" w:hAnsi="Segoe UI Black" w:cstheme="majorBidi"/>
                          <w:b/>
                          <w:bCs/>
                          <w:caps/>
                          <w:color w:val="4472C4" w:themeColor="accent1"/>
                          <w:sz w:val="28"/>
                          <w:szCs w:val="28"/>
                        </w:rPr>
                      </w:pPr>
                      <w:r>
                        <w:rPr>
                          <w:rFonts w:ascii="Segoe UI Black" w:eastAsiaTheme="majorEastAsia" w:hAnsi="Segoe UI Black" w:cstheme="majorBidi"/>
                          <w:b/>
                          <w:bCs/>
                          <w:caps/>
                          <w:color w:val="4472C4" w:themeColor="accent1"/>
                          <w:sz w:val="28"/>
                          <w:szCs w:val="28"/>
                        </w:rPr>
                        <w:t>Migraine Management</w:t>
                      </w:r>
                    </w:p>
                    <w:p w14:paraId="23282015" w14:textId="5A052B7B" w:rsidR="00D30382" w:rsidRPr="00DA6F35" w:rsidRDefault="00DA6F35" w:rsidP="00DA6F35">
                      <w:pPr>
                        <w:ind w:right="194"/>
                        <w:jc w:val="center"/>
                        <w:rPr>
                          <w:b/>
                          <w:color w:val="4471C4"/>
                          <w:sz w:val="24"/>
                        </w:rPr>
                      </w:pPr>
                      <w:r w:rsidRPr="00DA6F35">
                        <w:rPr>
                          <w:b/>
                          <w:color w:val="4471C4"/>
                          <w:sz w:val="24"/>
                        </w:rPr>
                        <w:t>B</w:t>
                      </w:r>
                      <w:r>
                        <w:rPr>
                          <w:b/>
                          <w:color w:val="4471C4"/>
                          <w:sz w:val="24"/>
                        </w:rPr>
                        <w:t>y Andrew Cichowski</w:t>
                      </w:r>
                      <w:r w:rsidR="00D30382" w:rsidRPr="00DA6F35">
                        <w:rPr>
                          <w:b/>
                          <w:color w:val="4471C4"/>
                          <w:sz w:val="24"/>
                        </w:rPr>
                        <w:t>, MD</w:t>
                      </w:r>
                    </w:p>
                    <w:p w14:paraId="30E72FBA" w14:textId="77777777" w:rsidR="00DA6F35" w:rsidRDefault="00D30382" w:rsidP="00DA6F35">
                      <w:pPr>
                        <w:ind w:right="194"/>
                        <w:jc w:val="center"/>
                        <w:rPr>
                          <w:b/>
                          <w:color w:val="4471C4"/>
                          <w:sz w:val="24"/>
                        </w:rPr>
                      </w:pPr>
                      <w:r w:rsidRPr="00DA6F35">
                        <w:rPr>
                          <w:b/>
                          <w:color w:val="4471C4"/>
                          <w:sz w:val="24"/>
                        </w:rPr>
                        <w:t xml:space="preserve">June 1, 2023 12:00p-1:00p </w:t>
                      </w:r>
                    </w:p>
                    <w:p w14:paraId="11B5A2BD" w14:textId="5683F909" w:rsidR="00C12B4C" w:rsidRDefault="00D30382" w:rsidP="00DA6F35">
                      <w:pPr>
                        <w:ind w:right="194"/>
                        <w:jc w:val="center"/>
                        <w:rPr>
                          <w:b/>
                          <w:color w:val="4471C4"/>
                          <w:sz w:val="24"/>
                        </w:rPr>
                      </w:pPr>
                      <w:r w:rsidRPr="00DA6F35">
                        <w:rPr>
                          <w:b/>
                          <w:color w:val="4471C4"/>
                          <w:sz w:val="24"/>
                        </w:rPr>
                        <w:t>Lunch and Learn Series</w:t>
                      </w:r>
                      <w:r w:rsidR="00DA6F35">
                        <w:rPr>
                          <w:b/>
                          <w:color w:val="4471C4"/>
                          <w:sz w:val="24"/>
                        </w:rPr>
                        <w:t xml:space="preserve">: </w:t>
                      </w:r>
                      <w:r w:rsidR="00C12B4C">
                        <w:rPr>
                          <w:b/>
                          <w:color w:val="4471C4"/>
                          <w:sz w:val="24"/>
                        </w:rPr>
                        <w:t>Live</w:t>
                      </w:r>
                      <w:r w:rsidR="00C12B4C" w:rsidRPr="00DA6F35">
                        <w:rPr>
                          <w:b/>
                          <w:color w:val="4471C4"/>
                          <w:sz w:val="24"/>
                        </w:rPr>
                        <w:t xml:space="preserve"> </w:t>
                      </w:r>
                      <w:r w:rsidR="00C12B4C">
                        <w:rPr>
                          <w:b/>
                          <w:color w:val="4471C4"/>
                          <w:sz w:val="24"/>
                        </w:rPr>
                        <w:t>and</w:t>
                      </w:r>
                      <w:r w:rsidR="00C12B4C">
                        <w:rPr>
                          <w:b/>
                          <w:color w:val="4471C4"/>
                          <w:spacing w:val="-7"/>
                          <w:sz w:val="24"/>
                        </w:rPr>
                        <w:t xml:space="preserve"> </w:t>
                      </w:r>
                      <w:r w:rsidR="00C12B4C">
                        <w:rPr>
                          <w:b/>
                          <w:color w:val="4471C4"/>
                          <w:sz w:val="24"/>
                        </w:rPr>
                        <w:t>Virtual</w:t>
                      </w:r>
                      <w:r w:rsidR="00C12B4C">
                        <w:rPr>
                          <w:b/>
                          <w:color w:val="4471C4"/>
                          <w:spacing w:val="-9"/>
                          <w:sz w:val="24"/>
                        </w:rPr>
                        <w:t xml:space="preserve"> </w:t>
                      </w:r>
                      <w:r w:rsidR="00C12B4C">
                        <w:rPr>
                          <w:b/>
                          <w:color w:val="4471C4"/>
                          <w:sz w:val="24"/>
                        </w:rPr>
                        <w:t xml:space="preserve">Event </w:t>
                      </w:r>
                    </w:p>
                    <w:p w14:paraId="0030DC8B" w14:textId="4DD4F209" w:rsidR="00C12B4C" w:rsidRDefault="00C12B4C" w:rsidP="00DA6F35">
                      <w:pPr>
                        <w:spacing w:line="314" w:lineRule="exact"/>
                        <w:ind w:right="194"/>
                        <w:jc w:val="center"/>
                        <w:rPr>
                          <w:b/>
                          <w:color w:val="4471C4"/>
                          <w:spacing w:val="-2"/>
                          <w:sz w:val="24"/>
                        </w:rPr>
                      </w:pPr>
                      <w:r>
                        <w:rPr>
                          <w:b/>
                          <w:color w:val="4471C4"/>
                          <w:sz w:val="24"/>
                        </w:rPr>
                        <w:t>GRMC</w:t>
                      </w:r>
                      <w:r>
                        <w:rPr>
                          <w:b/>
                          <w:color w:val="4471C4"/>
                          <w:spacing w:val="-2"/>
                          <w:sz w:val="24"/>
                        </w:rPr>
                        <w:t xml:space="preserve"> </w:t>
                      </w:r>
                      <w:r w:rsidR="00732C0B">
                        <w:rPr>
                          <w:b/>
                          <w:color w:val="4471C4"/>
                          <w:sz w:val="24"/>
                        </w:rPr>
                        <w:t>Upstairs Classroom</w:t>
                      </w:r>
                      <w:r>
                        <w:rPr>
                          <w:b/>
                          <w:color w:val="4471C4"/>
                          <w:sz w:val="24"/>
                        </w:rPr>
                        <w:t xml:space="preserve"> and</w:t>
                      </w:r>
                      <w:r>
                        <w:rPr>
                          <w:b/>
                          <w:color w:val="4471C4"/>
                          <w:spacing w:val="-4"/>
                          <w:sz w:val="24"/>
                        </w:rPr>
                        <w:t xml:space="preserve"> </w:t>
                      </w:r>
                      <w:r>
                        <w:rPr>
                          <w:b/>
                          <w:color w:val="4471C4"/>
                          <w:sz w:val="24"/>
                        </w:rPr>
                        <w:t>Zoom</w:t>
                      </w:r>
                      <w:r>
                        <w:rPr>
                          <w:b/>
                          <w:color w:val="4471C4"/>
                          <w:spacing w:val="-3"/>
                          <w:sz w:val="24"/>
                        </w:rPr>
                        <w:t xml:space="preserve"> </w:t>
                      </w:r>
                      <w:r>
                        <w:rPr>
                          <w:b/>
                          <w:color w:val="4471C4"/>
                          <w:sz w:val="24"/>
                        </w:rPr>
                        <w:t xml:space="preserve">Link </w:t>
                      </w:r>
                      <w:r>
                        <w:rPr>
                          <w:b/>
                          <w:color w:val="4471C4"/>
                          <w:spacing w:val="-2"/>
                          <w:sz w:val="24"/>
                        </w:rPr>
                        <w:t>Below</w:t>
                      </w:r>
                    </w:p>
                    <w:p w14:paraId="4D97849A" w14:textId="77777777" w:rsidR="00C12B4C" w:rsidRDefault="00C12B4C" w:rsidP="00C12B4C">
                      <w:pPr>
                        <w:spacing w:line="314" w:lineRule="exact"/>
                        <w:ind w:right="194"/>
                        <w:jc w:val="center"/>
                        <w:rPr>
                          <w:b/>
                          <w:sz w:val="24"/>
                        </w:rPr>
                      </w:pPr>
                      <w:r>
                        <w:rPr>
                          <w:i/>
                          <w:spacing w:val="-2"/>
                          <w:sz w:val="19"/>
                        </w:rPr>
                        <w:t>Target</w:t>
                      </w:r>
                      <w:r>
                        <w:rPr>
                          <w:i/>
                          <w:spacing w:val="-7"/>
                          <w:sz w:val="19"/>
                        </w:rPr>
                        <w:t xml:space="preserve"> </w:t>
                      </w:r>
                      <w:r>
                        <w:rPr>
                          <w:i/>
                          <w:spacing w:val="-2"/>
                          <w:sz w:val="19"/>
                        </w:rPr>
                        <w:t>Audience:</w:t>
                      </w:r>
                      <w:r>
                        <w:rPr>
                          <w:i/>
                          <w:spacing w:val="-7"/>
                          <w:sz w:val="19"/>
                        </w:rPr>
                        <w:t xml:space="preserve"> </w:t>
                      </w:r>
                      <w:r>
                        <w:rPr>
                          <w:i/>
                          <w:spacing w:val="-2"/>
                          <w:sz w:val="19"/>
                        </w:rPr>
                        <w:t>Physicians</w:t>
                      </w:r>
                      <w:r>
                        <w:rPr>
                          <w:i/>
                          <w:spacing w:val="-6"/>
                          <w:sz w:val="19"/>
                        </w:rPr>
                        <w:t xml:space="preserve"> </w:t>
                      </w:r>
                      <w:r>
                        <w:rPr>
                          <w:i/>
                          <w:spacing w:val="-2"/>
                          <w:sz w:val="19"/>
                        </w:rPr>
                        <w:t>and</w:t>
                      </w:r>
                      <w:r>
                        <w:rPr>
                          <w:i/>
                          <w:spacing w:val="-6"/>
                          <w:sz w:val="19"/>
                        </w:rPr>
                        <w:t xml:space="preserve"> </w:t>
                      </w:r>
                      <w:r>
                        <w:rPr>
                          <w:i/>
                          <w:spacing w:val="-2"/>
                          <w:sz w:val="19"/>
                        </w:rPr>
                        <w:t>Advanced</w:t>
                      </w:r>
                      <w:r>
                        <w:rPr>
                          <w:i/>
                          <w:spacing w:val="-6"/>
                          <w:sz w:val="19"/>
                        </w:rPr>
                        <w:t xml:space="preserve"> </w:t>
                      </w:r>
                      <w:r>
                        <w:rPr>
                          <w:i/>
                          <w:spacing w:val="-2"/>
                          <w:sz w:val="19"/>
                        </w:rPr>
                        <w:t>Practice</w:t>
                      </w:r>
                      <w:r>
                        <w:rPr>
                          <w:i/>
                          <w:spacing w:val="-7"/>
                          <w:sz w:val="19"/>
                        </w:rPr>
                        <w:t xml:space="preserve"> </w:t>
                      </w:r>
                      <w:r>
                        <w:rPr>
                          <w:i/>
                          <w:spacing w:val="-2"/>
                          <w:sz w:val="19"/>
                        </w:rPr>
                        <w:t xml:space="preserve">Providers </w:t>
                      </w:r>
                      <w:r>
                        <w:rPr>
                          <w:i/>
                          <w:spacing w:val="-6"/>
                          <w:sz w:val="19"/>
                        </w:rPr>
                        <w:t>Educational Methods</w:t>
                      </w:r>
                      <w:r w:rsidRPr="00732C0B">
                        <w:rPr>
                          <w:i/>
                          <w:spacing w:val="-6"/>
                          <w:sz w:val="19"/>
                        </w:rPr>
                        <w:t>: Case Studies,</w:t>
                      </w:r>
                      <w:r>
                        <w:rPr>
                          <w:i/>
                          <w:spacing w:val="-6"/>
                          <w:sz w:val="19"/>
                        </w:rPr>
                        <w:t xml:space="preserve"> Q&amp;A; Required Prerequisites: None</w:t>
                      </w:r>
                    </w:p>
                    <w:p w14:paraId="48C6F903" w14:textId="77777777" w:rsidR="00C12B4C" w:rsidRDefault="00C12B4C" w:rsidP="00C12B4C">
                      <w:pPr>
                        <w:pStyle w:val="NoSpacing"/>
                        <w:ind w:left="-3686" w:firstLine="3686"/>
                        <w:jc w:val="center"/>
                        <w:rPr>
                          <w:rFonts w:ascii="Segoe UI Black" w:eastAsiaTheme="majorEastAsia" w:hAnsi="Segoe UI Black" w:cstheme="majorBidi"/>
                          <w:b/>
                          <w:bCs/>
                          <w:caps/>
                          <w:color w:val="4472C4" w:themeColor="accent1"/>
                          <w:sz w:val="28"/>
                          <w:szCs w:val="28"/>
                        </w:rPr>
                      </w:pPr>
                    </w:p>
                    <w:p w14:paraId="144BC59A" w14:textId="77777777" w:rsidR="00C12B4C" w:rsidRPr="00616203" w:rsidRDefault="00C12B4C" w:rsidP="00C12B4C">
                      <w:pPr>
                        <w:pStyle w:val="NoSpacing"/>
                        <w:ind w:left="-3686" w:firstLine="3686"/>
                        <w:jc w:val="center"/>
                        <w:rPr>
                          <w:rFonts w:ascii="Nirmala UI" w:eastAsiaTheme="majorEastAsia" w:hAnsi="Nirmala UI" w:cs="Nirmala UI"/>
                          <w:b/>
                          <w:bCs/>
                          <w:caps/>
                          <w:color w:val="4472C4" w:themeColor="accent1"/>
                          <w:sz w:val="28"/>
                          <w:szCs w:val="28"/>
                        </w:rPr>
                      </w:pPr>
                    </w:p>
                    <w:p w14:paraId="39E872CC" w14:textId="77777777" w:rsidR="00C12B4C" w:rsidRPr="00F13B6C" w:rsidRDefault="00C12B4C" w:rsidP="00C12B4C">
                      <w:pPr>
                        <w:ind w:left="-3690" w:firstLine="3690"/>
                        <w:rPr>
                          <w:color w:val="FF0000"/>
                        </w:rPr>
                      </w:pPr>
                    </w:p>
                  </w:txbxContent>
                </v:textbox>
                <w10:wrap type="square" anchorx="margin"/>
              </v:shape>
            </w:pict>
          </mc:Fallback>
        </mc:AlternateContent>
      </w:r>
      <w:r w:rsidR="00DC64AD">
        <w:rPr>
          <w:noProof/>
        </w:rPr>
        <mc:AlternateContent>
          <mc:Choice Requires="wps">
            <w:drawing>
              <wp:anchor distT="0" distB="0" distL="114300" distR="114300" simplePos="0" relativeHeight="251660288" behindDoc="0" locked="0" layoutInCell="1" allowOverlap="1" wp14:anchorId="73023CA7" wp14:editId="7FB681F1">
                <wp:simplePos x="0" y="0"/>
                <wp:positionH relativeFrom="margin">
                  <wp:posOffset>-285750</wp:posOffset>
                </wp:positionH>
                <wp:positionV relativeFrom="paragraph">
                  <wp:posOffset>2077085</wp:posOffset>
                </wp:positionV>
                <wp:extent cx="6953250" cy="342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4014C1"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5473A7">
                              <w:rPr>
                                <w:rFonts w:ascii="Segoe UI Black" w:eastAsiaTheme="majorEastAsia" w:hAnsi="Segoe UI Black" w:cstheme="majorBidi"/>
                                <w:b/>
                                <w:bCs/>
                                <w:caps/>
                                <w:color w:val="FFFFFF" w:themeColor="background1"/>
                                <w:sz w:val="28"/>
                                <w:szCs w:val="28"/>
                              </w:rPr>
                              <w:t>Event</w:t>
                            </w:r>
                            <w:r>
                              <w:rPr>
                                <w:rFonts w:ascii="Segoe UI Black" w:eastAsiaTheme="majorEastAsia" w:hAnsi="Segoe UI Black" w:cstheme="majorBidi"/>
                                <w:b/>
                                <w:bCs/>
                                <w:caps/>
                                <w:color w:val="FFFFFF" w:themeColor="background1"/>
                                <w:sz w:val="28"/>
                                <w:szCs w:val="28"/>
                              </w:rPr>
                              <w:t xml:space="preserve"> &amp; Venue</w:t>
                            </w:r>
                            <w:r w:rsidRPr="005473A7">
                              <w:rPr>
                                <w:rFonts w:ascii="Segoe UI Black" w:eastAsiaTheme="majorEastAsia" w:hAnsi="Segoe UI Black" w:cstheme="majorBidi"/>
                                <w:b/>
                                <w:bCs/>
                                <w:caps/>
                                <w:color w:val="FFFFFF" w:themeColor="background1"/>
                                <w:sz w:val="28"/>
                                <w:szCs w:val="28"/>
                              </w:rPr>
                              <w:t xml:space="preserve">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23CA7" id="Rectangle 7" o:spid="_x0000_s1027" style="position:absolute;left:0;text-align:left;margin-left:-22.5pt;margin-top:163.55pt;width:547.5pt;height:27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" fillcolor="#06f" strokecolor="#1f3763 [1604]" strokeweight="1pt">
                <v:textbox>
                  <w:txbxContent>
                    <w:p w14:paraId="634014C1"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5473A7">
                        <w:rPr>
                          <w:rFonts w:ascii="Segoe UI Black" w:eastAsiaTheme="majorEastAsia" w:hAnsi="Segoe UI Black" w:cstheme="majorBidi"/>
                          <w:b/>
                          <w:bCs/>
                          <w:caps/>
                          <w:color w:val="FFFFFF" w:themeColor="background1"/>
                          <w:sz w:val="28"/>
                          <w:szCs w:val="28"/>
                        </w:rPr>
                        <w:t>Event</w:t>
                      </w:r>
                      <w:r>
                        <w:rPr>
                          <w:rFonts w:ascii="Segoe UI Black" w:eastAsiaTheme="majorEastAsia" w:hAnsi="Segoe UI Black" w:cstheme="majorBidi"/>
                          <w:b/>
                          <w:bCs/>
                          <w:caps/>
                          <w:color w:val="FFFFFF" w:themeColor="background1"/>
                          <w:sz w:val="28"/>
                          <w:szCs w:val="28"/>
                        </w:rPr>
                        <w:t xml:space="preserve"> &amp; Venue</w:t>
                      </w:r>
                      <w:r w:rsidRPr="005473A7">
                        <w:rPr>
                          <w:rFonts w:ascii="Segoe UI Black" w:eastAsiaTheme="majorEastAsia" w:hAnsi="Segoe UI Black" w:cstheme="majorBidi"/>
                          <w:b/>
                          <w:bCs/>
                          <w:caps/>
                          <w:color w:val="FFFFFF" w:themeColor="background1"/>
                          <w:sz w:val="28"/>
                          <w:szCs w:val="28"/>
                        </w:rPr>
                        <w:t xml:space="preserve"> Details:</w:t>
                      </w:r>
                    </w:p>
                  </w:txbxContent>
                </v:textbox>
                <w10:wrap anchorx="margin"/>
              </v:rect>
            </w:pict>
          </mc:Fallback>
        </mc:AlternateContent>
      </w:r>
      <w:r w:rsidR="00732C0B">
        <w:rPr>
          <w:b w:val="0"/>
          <w:bCs w:val="0"/>
          <w:noProof/>
        </w:rPr>
        <w:drawing>
          <wp:anchor distT="0" distB="0" distL="114300" distR="114300" simplePos="0" relativeHeight="251680768" behindDoc="0" locked="1" layoutInCell="1" allowOverlap="1" wp14:anchorId="2830B38E" wp14:editId="2F89E0CD">
            <wp:simplePos x="0" y="0"/>
            <wp:positionH relativeFrom="margin">
              <wp:posOffset>-114300</wp:posOffset>
            </wp:positionH>
            <wp:positionV relativeFrom="page">
              <wp:posOffset>347345</wp:posOffset>
            </wp:positionV>
            <wp:extent cx="2624328" cy="1737360"/>
            <wp:effectExtent l="0" t="0" r="5080" b="0"/>
            <wp:wrapSquare wrapText="bothSides"/>
            <wp:docPr id="197285280" name="Picture 1" descr="10 Possible Causes of Your Migraines - Chester County Hospital | Pen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ossible Causes of Your Migraines - Chester County Hospital | Penn  Medic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328"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AD895" w14:textId="7A1699DC" w:rsidR="00732C0B" w:rsidRDefault="0098349B" w:rsidP="00732C0B">
      <w:pPr>
        <w:pStyle w:val="Title"/>
        <w:spacing w:line="256" w:lineRule="auto"/>
        <w:ind w:left="3420"/>
        <w:rPr>
          <w:b w:val="0"/>
          <w:bCs w:val="0"/>
        </w:rPr>
      </w:pPr>
      <w:r>
        <w:rPr>
          <w:noProof/>
        </w:rPr>
        <mc:AlternateContent>
          <mc:Choice Requires="wps">
            <w:drawing>
              <wp:anchor distT="45720" distB="45720" distL="114300" distR="114300" simplePos="0" relativeHeight="251663360" behindDoc="0" locked="0" layoutInCell="1" allowOverlap="1" wp14:anchorId="1786703A" wp14:editId="41D4B63E">
                <wp:simplePos x="0" y="0"/>
                <wp:positionH relativeFrom="margin">
                  <wp:align>center</wp:align>
                </wp:positionH>
                <wp:positionV relativeFrom="paragraph">
                  <wp:posOffset>1743903</wp:posOffset>
                </wp:positionV>
                <wp:extent cx="6791325" cy="50038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00932"/>
                        </a:xfrm>
                        <a:prstGeom prst="rect">
                          <a:avLst/>
                        </a:prstGeom>
                        <a:solidFill>
                          <a:srgbClr val="FFFFFF"/>
                        </a:solidFill>
                        <a:ln w="9525">
                          <a:noFill/>
                          <a:miter lim="800000"/>
                          <a:headEnd/>
                          <a:tailEnd/>
                        </a:ln>
                      </wps:spPr>
                      <wps:txbx>
                        <w:txbxContent>
                          <w:p w14:paraId="27835D40" w14:textId="25EC5713" w:rsidR="00DA6F35" w:rsidRDefault="00DA6F35" w:rsidP="00DA6F35">
                            <w:pPr>
                              <w:widowControl/>
                              <w:adjustRightInd w:val="0"/>
                              <w:rPr>
                                <w:rFonts w:ascii="NirmalaUI" w:eastAsiaTheme="minorHAnsi" w:hAnsi="NirmalaUI" w:cs="NirmalaUI"/>
                                <w:sz w:val="14"/>
                                <w:szCs w:val="14"/>
                              </w:rPr>
                            </w:pPr>
                            <w:r>
                              <w:rPr>
                                <w:b/>
                                <w:bCs/>
                                <w:color w:val="000000"/>
                                <w:sz w:val="20"/>
                                <w:szCs w:val="20"/>
                              </w:rPr>
                              <w:t>Andrew Cichowski, MD</w:t>
                            </w:r>
                            <w:r w:rsidR="00C12B4C">
                              <w:rPr>
                                <w:color w:val="000000"/>
                                <w:sz w:val="20"/>
                                <w:szCs w:val="20"/>
                              </w:rPr>
                              <w:t xml:space="preserve"> </w:t>
                            </w:r>
                            <w:r>
                              <w:rPr>
                                <w:color w:val="000000"/>
                                <w:sz w:val="20"/>
                                <w:szCs w:val="20"/>
                              </w:rPr>
                              <w:t xml:space="preserve">is </w:t>
                            </w:r>
                            <w:r w:rsidRPr="00DA6F35">
                              <w:rPr>
                                <w:color w:val="000000"/>
                                <w:sz w:val="20"/>
                                <w:szCs w:val="20"/>
                              </w:rPr>
                              <w:t>Board Certified in Neurology</w:t>
                            </w:r>
                            <w:r>
                              <w:rPr>
                                <w:color w:val="000000"/>
                                <w:sz w:val="20"/>
                                <w:szCs w:val="20"/>
                              </w:rPr>
                              <w:t xml:space="preserve"> </w:t>
                            </w:r>
                            <w:r w:rsidRPr="00DA6F35">
                              <w:rPr>
                                <w:color w:val="000000"/>
                                <w:sz w:val="20"/>
                                <w:szCs w:val="20"/>
                              </w:rPr>
                              <w:t>and Clinical Neurophysiology</w:t>
                            </w:r>
                            <w:r>
                              <w:rPr>
                                <w:color w:val="000000"/>
                                <w:sz w:val="20"/>
                                <w:szCs w:val="20"/>
                              </w:rPr>
                              <w:t xml:space="preserve"> and is part of the Guadalupe Regional Medical Group in Seguin, Texas.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6703A" id="_x0000_s1029" type="#_x0000_t202" style="position:absolute;left:0;text-align:left;margin-left:0;margin-top:137.3pt;width:534.75pt;height:39.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" stroked="f">
                <v:textbox>
                  <w:txbxContent>
                    <w:p w14:paraId="27835D40" w14:textId="25EC5713" w:rsidR="00DA6F35" w:rsidRDefault="00DA6F35" w:rsidP="00DA6F35">
                      <w:pPr>
                        <w:widowControl/>
                        <w:adjustRightInd w:val="0"/>
                        <w:rPr>
                          <w:rFonts w:ascii="NirmalaUI" w:eastAsiaTheme="minorHAnsi" w:hAnsi="NirmalaUI" w:cs="NirmalaUI"/>
                          <w:sz w:val="14"/>
                          <w:szCs w:val="14"/>
                        </w:rPr>
                      </w:pPr>
                      <w:r>
                        <w:rPr>
                          <w:b/>
                          <w:bCs/>
                          <w:color w:val="000000"/>
                          <w:sz w:val="20"/>
                          <w:szCs w:val="20"/>
                        </w:rPr>
                        <w:t>Andrew Cichowski, MD</w:t>
                      </w:r>
                      <w:r w:rsidR="00C12B4C">
                        <w:rPr>
                          <w:color w:val="000000"/>
                          <w:sz w:val="20"/>
                          <w:szCs w:val="20"/>
                        </w:rPr>
                        <w:t xml:space="preserve"> </w:t>
                      </w:r>
                      <w:r>
                        <w:rPr>
                          <w:color w:val="000000"/>
                          <w:sz w:val="20"/>
                          <w:szCs w:val="20"/>
                        </w:rPr>
                        <w:t xml:space="preserve">is </w:t>
                      </w:r>
                      <w:r w:rsidRPr="00DA6F35">
                        <w:rPr>
                          <w:color w:val="000000"/>
                          <w:sz w:val="20"/>
                          <w:szCs w:val="20"/>
                        </w:rPr>
                        <w:t>Board Certified in Neurology</w:t>
                      </w:r>
                      <w:r>
                        <w:rPr>
                          <w:color w:val="000000"/>
                          <w:sz w:val="20"/>
                          <w:szCs w:val="20"/>
                        </w:rPr>
                        <w:t xml:space="preserve"> </w:t>
                      </w:r>
                      <w:r w:rsidRPr="00DA6F35">
                        <w:rPr>
                          <w:color w:val="000000"/>
                          <w:sz w:val="20"/>
                          <w:szCs w:val="20"/>
                        </w:rPr>
                        <w:t>and Clinical Neurophysiology</w:t>
                      </w:r>
                      <w:r>
                        <w:rPr>
                          <w:color w:val="000000"/>
                          <w:sz w:val="20"/>
                          <w:szCs w:val="20"/>
                        </w:rPr>
                        <w:t xml:space="preserve"> and is part of the Guadalupe Regional Medical Group in Seguin, Texas.</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67AC9426" wp14:editId="7C65CEF9">
                <wp:simplePos x="0" y="0"/>
                <wp:positionH relativeFrom="page">
                  <wp:posOffset>493395</wp:posOffset>
                </wp:positionH>
                <wp:positionV relativeFrom="paragraph">
                  <wp:posOffset>1332865</wp:posOffset>
                </wp:positionV>
                <wp:extent cx="6953250" cy="342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76BD9D15" w14:textId="1D705E99" w:rsidR="00C12B4C" w:rsidRPr="00245BB3" w:rsidRDefault="0098349B" w:rsidP="00C12B4C">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Speaker</w:t>
                            </w:r>
                            <w:r w:rsidR="00C12B4C" w:rsidRPr="00245BB3">
                              <w:rPr>
                                <w:rFonts w:ascii="Segoe UI Black" w:eastAsiaTheme="majorEastAsia" w:hAnsi="Segoe UI Black" w:cstheme="majorBidi"/>
                                <w:b/>
                                <w:bCs/>
                                <w:cap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C9426" id="Rectangle 9" o:spid="_x0000_s1030" style="position:absolute;left:0;text-align:left;margin-left:38.85pt;margin-top:104.95pt;width:547.5pt;height:27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ksiAIAACQ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" fillcolor="#06f" strokecolor="#2f528f" strokeweight="1pt">
                <v:textbox>
                  <w:txbxContent>
                    <w:p w14:paraId="76BD9D15" w14:textId="1D705E99" w:rsidR="00C12B4C" w:rsidRPr="00245BB3" w:rsidRDefault="0098349B" w:rsidP="00C12B4C">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Speaker</w:t>
                      </w:r>
                      <w:r w:rsidR="00C12B4C" w:rsidRPr="00245BB3">
                        <w:rPr>
                          <w:rFonts w:ascii="Segoe UI Black" w:eastAsiaTheme="majorEastAsia" w:hAnsi="Segoe UI Black" w:cstheme="majorBidi"/>
                          <w:b/>
                          <w:bCs/>
                          <w:caps/>
                          <w:color w:val="FFFFFF" w:themeColor="background1"/>
                          <w:sz w:val="28"/>
                          <w:szCs w:val="28"/>
                        </w:rPr>
                        <w:t>:</w:t>
                      </w:r>
                    </w:p>
                  </w:txbxContent>
                </v:textbox>
                <w10:wrap anchorx="page"/>
              </v:rect>
            </w:pict>
          </mc:Fallback>
        </mc:AlternateContent>
      </w:r>
    </w:p>
    <w:p w14:paraId="77048928" w14:textId="7DB6BA87" w:rsidR="00732C0B" w:rsidRDefault="007E56A1" w:rsidP="00732C0B">
      <w:pPr>
        <w:pStyle w:val="Title"/>
        <w:spacing w:line="256" w:lineRule="auto"/>
        <w:ind w:left="3420"/>
        <w:rPr>
          <w:b w:val="0"/>
          <w:bCs w:val="0"/>
        </w:rPr>
      </w:pPr>
      <w:r>
        <w:rPr>
          <w:noProof/>
        </w:rPr>
        <mc:AlternateContent>
          <mc:Choice Requires="wps">
            <w:drawing>
              <wp:anchor distT="45720" distB="45720" distL="114300" distR="114300" simplePos="0" relativeHeight="251664384" behindDoc="0" locked="0" layoutInCell="1" allowOverlap="1" wp14:anchorId="182807A3" wp14:editId="71E10DBF">
                <wp:simplePos x="0" y="0"/>
                <wp:positionH relativeFrom="margin">
                  <wp:posOffset>-124460</wp:posOffset>
                </wp:positionH>
                <wp:positionV relativeFrom="paragraph">
                  <wp:posOffset>1012190</wp:posOffset>
                </wp:positionV>
                <wp:extent cx="5525770" cy="16852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85290"/>
                        </a:xfrm>
                        <a:prstGeom prst="rect">
                          <a:avLst/>
                        </a:prstGeom>
                        <a:solidFill>
                          <a:srgbClr val="FFFFFF"/>
                        </a:solidFill>
                        <a:ln w="9525">
                          <a:noFill/>
                          <a:miter lim="800000"/>
                          <a:headEnd/>
                          <a:tailEnd/>
                        </a:ln>
                      </wps:spPr>
                      <wps:txbx>
                        <w:txbxContent>
                          <w:p w14:paraId="5FBB7693" w14:textId="75DEF0F1" w:rsidR="00C12B4C" w:rsidRPr="0098349B" w:rsidRDefault="00C12B4C" w:rsidP="0098349B">
                            <w:pPr>
                              <w:widowControl/>
                              <w:adjustRightInd w:val="0"/>
                              <w:rPr>
                                <w:color w:val="000000"/>
                                <w:sz w:val="20"/>
                                <w:szCs w:val="20"/>
                              </w:rPr>
                            </w:pPr>
                            <w:r w:rsidRPr="0098349B">
                              <w:rPr>
                                <w:color w:val="000000"/>
                                <w:sz w:val="20"/>
                                <w:szCs w:val="20"/>
                              </w:rPr>
                              <w:t xml:space="preserve">Primary Learning objectives </w:t>
                            </w:r>
                            <w:r w:rsidR="007E56A1">
                              <w:rPr>
                                <w:color w:val="000000"/>
                                <w:sz w:val="20"/>
                                <w:szCs w:val="20"/>
                              </w:rPr>
                              <w:t xml:space="preserve">to improve physician competencies </w:t>
                            </w:r>
                            <w:r w:rsidRPr="0098349B">
                              <w:rPr>
                                <w:color w:val="000000"/>
                                <w:sz w:val="20"/>
                                <w:szCs w:val="20"/>
                              </w:rPr>
                              <w:t xml:space="preserve">include: </w:t>
                            </w:r>
                          </w:p>
                          <w:p w14:paraId="1D332964" w14:textId="28FDF948" w:rsidR="0098349B" w:rsidRPr="007E56A1" w:rsidRDefault="0098349B" w:rsidP="00BE5076">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Understand</w:t>
                            </w:r>
                            <w:r w:rsidRPr="007E56A1">
                              <w:rPr>
                                <w:rFonts w:ascii="Nirmala UI" w:hAnsi="Nirmala UI" w:cs="Nirmala UI"/>
                                <w:color w:val="000000"/>
                                <w:sz w:val="20"/>
                                <w:szCs w:val="20"/>
                              </w:rPr>
                              <w:t>ing</w:t>
                            </w:r>
                            <w:r w:rsidRPr="007E56A1">
                              <w:rPr>
                                <w:rFonts w:ascii="Nirmala UI" w:hAnsi="Nirmala UI" w:cs="Nirmala UI"/>
                                <w:color w:val="000000"/>
                                <w:sz w:val="20"/>
                                <w:szCs w:val="20"/>
                              </w:rPr>
                              <w:t xml:space="preserve"> when and how to use preventive migraine medications</w:t>
                            </w:r>
                            <w:r w:rsidRPr="007E56A1">
                              <w:rPr>
                                <w:rFonts w:ascii="Nirmala UI" w:hAnsi="Nirmala UI" w:cs="Nirmala UI"/>
                                <w:color w:val="000000"/>
                                <w:sz w:val="20"/>
                                <w:szCs w:val="20"/>
                              </w:rPr>
                              <w:t>,</w:t>
                            </w:r>
                          </w:p>
                          <w:p w14:paraId="39E09D24" w14:textId="6D99A382" w:rsidR="007E56A1"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Develop</w:t>
                            </w:r>
                            <w:r w:rsidR="007E56A1" w:rsidRPr="007E56A1">
                              <w:rPr>
                                <w:rFonts w:ascii="Nirmala UI" w:hAnsi="Nirmala UI" w:cs="Nirmala UI"/>
                                <w:color w:val="000000"/>
                                <w:sz w:val="20"/>
                                <w:szCs w:val="20"/>
                              </w:rPr>
                              <w:t>ing</w:t>
                            </w:r>
                            <w:r w:rsidRPr="007E56A1">
                              <w:rPr>
                                <w:rFonts w:ascii="Nirmala UI" w:hAnsi="Nirmala UI" w:cs="Nirmala UI"/>
                                <w:color w:val="000000"/>
                                <w:sz w:val="20"/>
                                <w:szCs w:val="20"/>
                              </w:rPr>
                              <w:t xml:space="preserve"> patient-centered management plans with pharmacologic, non-pharmacologic, and lifestyle interventions</w:t>
                            </w:r>
                            <w:r w:rsidR="007E56A1">
                              <w:rPr>
                                <w:rFonts w:ascii="Nirmala UI" w:hAnsi="Nirmala UI" w:cs="Nirmala UI"/>
                                <w:color w:val="000000"/>
                                <w:sz w:val="20"/>
                                <w:szCs w:val="20"/>
                              </w:rPr>
                              <w:t>,</w:t>
                            </w:r>
                          </w:p>
                          <w:p w14:paraId="288D71BF" w14:textId="64307C8D" w:rsidR="0098349B" w:rsidRPr="007E56A1"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Review</w:t>
                            </w:r>
                            <w:r w:rsidR="007E56A1">
                              <w:rPr>
                                <w:rFonts w:ascii="Nirmala UI" w:hAnsi="Nirmala UI" w:cs="Nirmala UI"/>
                                <w:color w:val="000000"/>
                                <w:sz w:val="20"/>
                                <w:szCs w:val="20"/>
                              </w:rPr>
                              <w:t>ing</w:t>
                            </w:r>
                            <w:r w:rsidRPr="007E56A1">
                              <w:rPr>
                                <w:rFonts w:ascii="Nirmala UI" w:hAnsi="Nirmala UI" w:cs="Nirmala UI"/>
                                <w:color w:val="000000"/>
                                <w:sz w:val="20"/>
                                <w:szCs w:val="20"/>
                              </w:rPr>
                              <w:t xml:space="preserve"> contraindications to migraine therapies and types of interventions to avoid</w:t>
                            </w:r>
                            <w:r w:rsidR="007E56A1">
                              <w:rPr>
                                <w:rFonts w:ascii="Nirmala UI" w:hAnsi="Nirmala UI" w:cs="Nirmala UI"/>
                                <w:color w:val="000000"/>
                                <w:sz w:val="20"/>
                                <w:szCs w:val="20"/>
                              </w:rPr>
                              <w:t>,</w:t>
                            </w:r>
                          </w:p>
                          <w:p w14:paraId="08FB9508" w14:textId="120EC512" w:rsidR="00C12B4C"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Learn</w:t>
                            </w:r>
                            <w:r w:rsidR="007E56A1">
                              <w:rPr>
                                <w:rFonts w:ascii="Nirmala UI" w:hAnsi="Nirmala UI" w:cs="Nirmala UI"/>
                                <w:color w:val="000000"/>
                                <w:sz w:val="20"/>
                                <w:szCs w:val="20"/>
                              </w:rPr>
                              <w:t>ing</w:t>
                            </w:r>
                            <w:r w:rsidRPr="007E56A1">
                              <w:rPr>
                                <w:rFonts w:ascii="Nirmala UI" w:hAnsi="Nirmala UI" w:cs="Nirmala UI"/>
                                <w:color w:val="000000"/>
                                <w:sz w:val="20"/>
                                <w:szCs w:val="20"/>
                              </w:rPr>
                              <w:t xml:space="preserve"> about new treatments available for migraine prevention and acute management</w:t>
                            </w:r>
                            <w:r w:rsidR="007E56A1">
                              <w:rPr>
                                <w:rFonts w:ascii="Nirmala UI" w:hAnsi="Nirmala UI" w:cs="Nirmala UI"/>
                                <w:color w:val="000000"/>
                                <w:sz w:val="20"/>
                                <w:szCs w:val="20"/>
                              </w:rPr>
                              <w:t>.</w:t>
                            </w:r>
                          </w:p>
                          <w:p w14:paraId="69A4308D" w14:textId="5767C1E0" w:rsidR="007E56A1" w:rsidRPr="007E56A1" w:rsidRDefault="007E56A1" w:rsidP="007E56A1">
                            <w:pPr>
                              <w:widowControl/>
                              <w:adjustRightInd w:val="0"/>
                              <w:rPr>
                                <w:color w:val="000000"/>
                                <w:sz w:val="20"/>
                                <w:szCs w:val="20"/>
                              </w:rPr>
                            </w:pPr>
                            <w:r>
                              <w:rPr>
                                <w:color w:val="000000"/>
                                <w:sz w:val="20"/>
                                <w:szCs w:val="20"/>
                              </w:rPr>
                              <w:t>Please complete the post eval survey so we may measure improvement in competency as required by our CME accreditation body.</w:t>
                            </w:r>
                          </w:p>
                          <w:p w14:paraId="361B6C12" w14:textId="77777777" w:rsidR="007E56A1" w:rsidRPr="007E56A1" w:rsidRDefault="007E56A1" w:rsidP="007E56A1">
                            <w:pPr>
                              <w:widowControl/>
                              <w:adjustRightInd w:val="0"/>
                              <w:rPr>
                                <w:color w:val="000000"/>
                                <w:sz w:val="20"/>
                                <w:szCs w:val="20"/>
                              </w:rPr>
                            </w:pPr>
                          </w:p>
                          <w:p w14:paraId="369115EC" w14:textId="77777777" w:rsidR="00C12B4C" w:rsidRPr="007E56A1" w:rsidRDefault="00C12B4C" w:rsidP="00C12B4C">
                            <w:pPr>
                              <w:pStyle w:val="ListParagraph"/>
                              <w:ind w:left="360"/>
                              <w:rPr>
                                <w:rFonts w:ascii="Nirmala UI" w:hAnsi="Nirmala UI" w:cs="Nirmala UI"/>
                                <w:sz w:val="20"/>
                                <w:szCs w:val="20"/>
                              </w:rPr>
                            </w:pPr>
                          </w:p>
                          <w:p w14:paraId="3F5A2DB8" w14:textId="05C01465" w:rsidR="00C12B4C" w:rsidRPr="007E56A1" w:rsidRDefault="007E56A1" w:rsidP="00C12B4C">
                            <w:pPr>
                              <w:pStyle w:val="ListParagraph"/>
                              <w:ind w:left="360"/>
                              <w:rPr>
                                <w:rFonts w:ascii="Nirmala UI" w:hAnsi="Nirmala UI" w:cs="Nirmala UI"/>
                                <w:sz w:val="20"/>
                                <w:szCs w:val="20"/>
                              </w:rPr>
                            </w:pPr>
                            <w:r>
                              <w:rPr>
                                <w:rFonts w:ascii="Nirmala UI" w:hAnsi="Nirmala UI" w:cs="Nirmala UI"/>
                                <w:sz w:val="20"/>
                                <w:szCs w:val="20"/>
                              </w:rPr>
                              <w:t>Plea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807A3" id="_x0000_s1031" type="#_x0000_t202" style="position:absolute;left:0;text-align:left;margin-left:-9.8pt;margin-top:79.7pt;width:435.1pt;height:13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" stroked="f">
                <v:textbox>
                  <w:txbxContent>
                    <w:p w14:paraId="5FBB7693" w14:textId="75DEF0F1" w:rsidR="00C12B4C" w:rsidRPr="0098349B" w:rsidRDefault="00C12B4C" w:rsidP="0098349B">
                      <w:pPr>
                        <w:widowControl/>
                        <w:adjustRightInd w:val="0"/>
                        <w:rPr>
                          <w:color w:val="000000"/>
                          <w:sz w:val="20"/>
                          <w:szCs w:val="20"/>
                        </w:rPr>
                      </w:pPr>
                      <w:r w:rsidRPr="0098349B">
                        <w:rPr>
                          <w:color w:val="000000"/>
                          <w:sz w:val="20"/>
                          <w:szCs w:val="20"/>
                        </w:rPr>
                        <w:t xml:space="preserve">Primary Learning objectives </w:t>
                      </w:r>
                      <w:r w:rsidR="007E56A1">
                        <w:rPr>
                          <w:color w:val="000000"/>
                          <w:sz w:val="20"/>
                          <w:szCs w:val="20"/>
                        </w:rPr>
                        <w:t xml:space="preserve">to improve physician competencies </w:t>
                      </w:r>
                      <w:r w:rsidRPr="0098349B">
                        <w:rPr>
                          <w:color w:val="000000"/>
                          <w:sz w:val="20"/>
                          <w:szCs w:val="20"/>
                        </w:rPr>
                        <w:t xml:space="preserve">include: </w:t>
                      </w:r>
                    </w:p>
                    <w:p w14:paraId="1D332964" w14:textId="28FDF948" w:rsidR="0098349B" w:rsidRPr="007E56A1" w:rsidRDefault="0098349B" w:rsidP="00BE5076">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Understand</w:t>
                      </w:r>
                      <w:r w:rsidRPr="007E56A1">
                        <w:rPr>
                          <w:rFonts w:ascii="Nirmala UI" w:hAnsi="Nirmala UI" w:cs="Nirmala UI"/>
                          <w:color w:val="000000"/>
                          <w:sz w:val="20"/>
                          <w:szCs w:val="20"/>
                        </w:rPr>
                        <w:t>ing</w:t>
                      </w:r>
                      <w:r w:rsidRPr="007E56A1">
                        <w:rPr>
                          <w:rFonts w:ascii="Nirmala UI" w:hAnsi="Nirmala UI" w:cs="Nirmala UI"/>
                          <w:color w:val="000000"/>
                          <w:sz w:val="20"/>
                          <w:szCs w:val="20"/>
                        </w:rPr>
                        <w:t xml:space="preserve"> when and how to use preventive migraine medications</w:t>
                      </w:r>
                      <w:r w:rsidRPr="007E56A1">
                        <w:rPr>
                          <w:rFonts w:ascii="Nirmala UI" w:hAnsi="Nirmala UI" w:cs="Nirmala UI"/>
                          <w:color w:val="000000"/>
                          <w:sz w:val="20"/>
                          <w:szCs w:val="20"/>
                        </w:rPr>
                        <w:t>,</w:t>
                      </w:r>
                    </w:p>
                    <w:p w14:paraId="39E09D24" w14:textId="6D99A382" w:rsidR="007E56A1"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Develop</w:t>
                      </w:r>
                      <w:r w:rsidR="007E56A1" w:rsidRPr="007E56A1">
                        <w:rPr>
                          <w:rFonts w:ascii="Nirmala UI" w:hAnsi="Nirmala UI" w:cs="Nirmala UI"/>
                          <w:color w:val="000000"/>
                          <w:sz w:val="20"/>
                          <w:szCs w:val="20"/>
                        </w:rPr>
                        <w:t>ing</w:t>
                      </w:r>
                      <w:r w:rsidRPr="007E56A1">
                        <w:rPr>
                          <w:rFonts w:ascii="Nirmala UI" w:hAnsi="Nirmala UI" w:cs="Nirmala UI"/>
                          <w:color w:val="000000"/>
                          <w:sz w:val="20"/>
                          <w:szCs w:val="20"/>
                        </w:rPr>
                        <w:t xml:space="preserve"> patient-centered management plans with pharmacologic, non-pharmacologic, and lifestyle interventions</w:t>
                      </w:r>
                      <w:r w:rsidR="007E56A1">
                        <w:rPr>
                          <w:rFonts w:ascii="Nirmala UI" w:hAnsi="Nirmala UI" w:cs="Nirmala UI"/>
                          <w:color w:val="000000"/>
                          <w:sz w:val="20"/>
                          <w:szCs w:val="20"/>
                        </w:rPr>
                        <w:t>,</w:t>
                      </w:r>
                    </w:p>
                    <w:p w14:paraId="288D71BF" w14:textId="64307C8D" w:rsidR="0098349B" w:rsidRPr="007E56A1"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Review</w:t>
                      </w:r>
                      <w:r w:rsidR="007E56A1">
                        <w:rPr>
                          <w:rFonts w:ascii="Nirmala UI" w:hAnsi="Nirmala UI" w:cs="Nirmala UI"/>
                          <w:color w:val="000000"/>
                          <w:sz w:val="20"/>
                          <w:szCs w:val="20"/>
                        </w:rPr>
                        <w:t>ing</w:t>
                      </w:r>
                      <w:r w:rsidRPr="007E56A1">
                        <w:rPr>
                          <w:rFonts w:ascii="Nirmala UI" w:hAnsi="Nirmala UI" w:cs="Nirmala UI"/>
                          <w:color w:val="000000"/>
                          <w:sz w:val="20"/>
                          <w:szCs w:val="20"/>
                        </w:rPr>
                        <w:t xml:space="preserve"> contraindications to migraine therapies and types of interventions to avoid</w:t>
                      </w:r>
                      <w:r w:rsidR="007E56A1">
                        <w:rPr>
                          <w:rFonts w:ascii="Nirmala UI" w:hAnsi="Nirmala UI" w:cs="Nirmala UI"/>
                          <w:color w:val="000000"/>
                          <w:sz w:val="20"/>
                          <w:szCs w:val="20"/>
                        </w:rPr>
                        <w:t>,</w:t>
                      </w:r>
                    </w:p>
                    <w:p w14:paraId="08FB9508" w14:textId="120EC512" w:rsidR="00C12B4C" w:rsidRDefault="0098349B" w:rsidP="007E56A1">
                      <w:pPr>
                        <w:pStyle w:val="ListParagraph"/>
                        <w:widowControl/>
                        <w:numPr>
                          <w:ilvl w:val="0"/>
                          <w:numId w:val="7"/>
                        </w:numPr>
                        <w:adjustRightInd w:val="0"/>
                        <w:rPr>
                          <w:rFonts w:ascii="Nirmala UI" w:hAnsi="Nirmala UI" w:cs="Nirmala UI"/>
                          <w:color w:val="000000"/>
                          <w:sz w:val="20"/>
                          <w:szCs w:val="20"/>
                        </w:rPr>
                      </w:pPr>
                      <w:r w:rsidRPr="007E56A1">
                        <w:rPr>
                          <w:rFonts w:ascii="Nirmala UI" w:hAnsi="Nirmala UI" w:cs="Nirmala UI"/>
                          <w:color w:val="000000"/>
                          <w:sz w:val="20"/>
                          <w:szCs w:val="20"/>
                        </w:rPr>
                        <w:t>Learn</w:t>
                      </w:r>
                      <w:r w:rsidR="007E56A1">
                        <w:rPr>
                          <w:rFonts w:ascii="Nirmala UI" w:hAnsi="Nirmala UI" w:cs="Nirmala UI"/>
                          <w:color w:val="000000"/>
                          <w:sz w:val="20"/>
                          <w:szCs w:val="20"/>
                        </w:rPr>
                        <w:t>ing</w:t>
                      </w:r>
                      <w:r w:rsidRPr="007E56A1">
                        <w:rPr>
                          <w:rFonts w:ascii="Nirmala UI" w:hAnsi="Nirmala UI" w:cs="Nirmala UI"/>
                          <w:color w:val="000000"/>
                          <w:sz w:val="20"/>
                          <w:szCs w:val="20"/>
                        </w:rPr>
                        <w:t xml:space="preserve"> about new treatments available for migraine prevention and acute management</w:t>
                      </w:r>
                      <w:r w:rsidR="007E56A1">
                        <w:rPr>
                          <w:rFonts w:ascii="Nirmala UI" w:hAnsi="Nirmala UI" w:cs="Nirmala UI"/>
                          <w:color w:val="000000"/>
                          <w:sz w:val="20"/>
                          <w:szCs w:val="20"/>
                        </w:rPr>
                        <w:t>.</w:t>
                      </w:r>
                    </w:p>
                    <w:p w14:paraId="69A4308D" w14:textId="5767C1E0" w:rsidR="007E56A1" w:rsidRPr="007E56A1" w:rsidRDefault="007E56A1" w:rsidP="007E56A1">
                      <w:pPr>
                        <w:widowControl/>
                        <w:adjustRightInd w:val="0"/>
                        <w:rPr>
                          <w:color w:val="000000"/>
                          <w:sz w:val="20"/>
                          <w:szCs w:val="20"/>
                        </w:rPr>
                      </w:pPr>
                      <w:r>
                        <w:rPr>
                          <w:color w:val="000000"/>
                          <w:sz w:val="20"/>
                          <w:szCs w:val="20"/>
                        </w:rPr>
                        <w:t>Please complete the post eval survey so we may measure improvement in competency as required by our CME accreditation body.</w:t>
                      </w:r>
                    </w:p>
                    <w:p w14:paraId="361B6C12" w14:textId="77777777" w:rsidR="007E56A1" w:rsidRPr="007E56A1" w:rsidRDefault="007E56A1" w:rsidP="007E56A1">
                      <w:pPr>
                        <w:widowControl/>
                        <w:adjustRightInd w:val="0"/>
                        <w:rPr>
                          <w:color w:val="000000"/>
                          <w:sz w:val="20"/>
                          <w:szCs w:val="20"/>
                        </w:rPr>
                      </w:pPr>
                    </w:p>
                    <w:p w14:paraId="369115EC" w14:textId="77777777" w:rsidR="00C12B4C" w:rsidRPr="007E56A1" w:rsidRDefault="00C12B4C" w:rsidP="00C12B4C">
                      <w:pPr>
                        <w:pStyle w:val="ListParagraph"/>
                        <w:ind w:left="360"/>
                        <w:rPr>
                          <w:rFonts w:ascii="Nirmala UI" w:hAnsi="Nirmala UI" w:cs="Nirmala UI"/>
                          <w:sz w:val="20"/>
                          <w:szCs w:val="20"/>
                        </w:rPr>
                      </w:pPr>
                    </w:p>
                    <w:p w14:paraId="3F5A2DB8" w14:textId="05C01465" w:rsidR="00C12B4C" w:rsidRPr="007E56A1" w:rsidRDefault="007E56A1" w:rsidP="00C12B4C">
                      <w:pPr>
                        <w:pStyle w:val="ListParagraph"/>
                        <w:ind w:left="360"/>
                        <w:rPr>
                          <w:rFonts w:ascii="Nirmala UI" w:hAnsi="Nirmala UI" w:cs="Nirmala UI"/>
                          <w:sz w:val="20"/>
                          <w:szCs w:val="20"/>
                        </w:rPr>
                      </w:pPr>
                      <w:r>
                        <w:rPr>
                          <w:rFonts w:ascii="Nirmala UI" w:hAnsi="Nirmala UI" w:cs="Nirmala UI"/>
                          <w:sz w:val="20"/>
                          <w:szCs w:val="20"/>
                        </w:rPr>
                        <w:t>Plea</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392A4965" wp14:editId="7D21400F">
                <wp:simplePos x="0" y="0"/>
                <wp:positionH relativeFrom="column">
                  <wp:posOffset>5615940</wp:posOffset>
                </wp:positionH>
                <wp:positionV relativeFrom="paragraph">
                  <wp:posOffset>1055536</wp:posOffset>
                </wp:positionV>
                <wp:extent cx="814705" cy="1404620"/>
                <wp:effectExtent l="0" t="0" r="444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404620"/>
                        </a:xfrm>
                        <a:prstGeom prst="rect">
                          <a:avLst/>
                        </a:prstGeom>
                        <a:solidFill>
                          <a:srgbClr val="FFFFFF"/>
                        </a:solidFill>
                        <a:ln w="9525">
                          <a:noFill/>
                          <a:miter lim="800000"/>
                          <a:headEnd/>
                          <a:tailEnd/>
                        </a:ln>
                      </wps:spPr>
                      <wps:txbx>
                        <w:txbxContent>
                          <w:p w14:paraId="0198C649" w14:textId="77777777" w:rsidR="00C12B4C" w:rsidRPr="002A4ED9" w:rsidRDefault="00C12B4C" w:rsidP="00C12B4C">
                            <w:pPr>
                              <w:jc w:val="center"/>
                              <w:rPr>
                                <w:b/>
                                <w:bCs/>
                                <w:sz w:val="18"/>
                                <w:szCs w:val="18"/>
                              </w:rPr>
                            </w:pPr>
                            <w:r w:rsidRPr="002A4ED9">
                              <w:rPr>
                                <w:b/>
                                <w:bCs/>
                                <w:sz w:val="18"/>
                                <w:szCs w:val="18"/>
                              </w:rPr>
                              <w:t>Post</w:t>
                            </w:r>
                          </w:p>
                          <w:p w14:paraId="5CFB9B36" w14:textId="77777777" w:rsidR="00C12B4C" w:rsidRPr="002A4ED9" w:rsidRDefault="00C12B4C" w:rsidP="00C12B4C">
                            <w:pPr>
                              <w:jc w:val="center"/>
                              <w:rPr>
                                <w:b/>
                                <w:bCs/>
                                <w:sz w:val="18"/>
                                <w:szCs w:val="18"/>
                              </w:rPr>
                            </w:pPr>
                            <w:r w:rsidRPr="002A4ED9">
                              <w:rPr>
                                <w:b/>
                                <w:bCs/>
                                <w:sz w:val="18"/>
                                <w:szCs w:val="18"/>
                              </w:rPr>
                              <w:t>Survey</w:t>
                            </w:r>
                          </w:p>
                          <w:p w14:paraId="3B7E4567" w14:textId="77777777" w:rsidR="00C12B4C" w:rsidRPr="002A4ED9" w:rsidRDefault="00C12B4C" w:rsidP="00C12B4C">
                            <w:pPr>
                              <w:jc w:val="center"/>
                              <w:rPr>
                                <w:b/>
                                <w:bCs/>
                                <w:sz w:val="18"/>
                                <w:szCs w:val="18"/>
                              </w:rPr>
                            </w:pPr>
                            <w:r w:rsidRPr="002A4ED9">
                              <w:rPr>
                                <w:b/>
                                <w:bCs/>
                                <w:sz w:val="18"/>
                                <w:szCs w:val="18"/>
                              </w:rPr>
                              <w:t>Eval Link: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A4965" id="_x0000_s1032" type="#_x0000_t202" style="position:absolute;left:0;text-align:left;margin-left:442.2pt;margin-top:83.1pt;width:64.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L4EgIAAP0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" stroked="f">
                <v:textbox style="mso-fit-shape-to-text:t">
                  <w:txbxContent>
                    <w:p w14:paraId="0198C649" w14:textId="77777777" w:rsidR="00C12B4C" w:rsidRPr="002A4ED9" w:rsidRDefault="00C12B4C" w:rsidP="00C12B4C">
                      <w:pPr>
                        <w:jc w:val="center"/>
                        <w:rPr>
                          <w:b/>
                          <w:bCs/>
                          <w:sz w:val="18"/>
                          <w:szCs w:val="18"/>
                        </w:rPr>
                      </w:pPr>
                      <w:r w:rsidRPr="002A4ED9">
                        <w:rPr>
                          <w:b/>
                          <w:bCs/>
                          <w:sz w:val="18"/>
                          <w:szCs w:val="18"/>
                        </w:rPr>
                        <w:t>Post</w:t>
                      </w:r>
                    </w:p>
                    <w:p w14:paraId="5CFB9B36" w14:textId="77777777" w:rsidR="00C12B4C" w:rsidRPr="002A4ED9" w:rsidRDefault="00C12B4C" w:rsidP="00C12B4C">
                      <w:pPr>
                        <w:jc w:val="center"/>
                        <w:rPr>
                          <w:b/>
                          <w:bCs/>
                          <w:sz w:val="18"/>
                          <w:szCs w:val="18"/>
                        </w:rPr>
                      </w:pPr>
                      <w:r w:rsidRPr="002A4ED9">
                        <w:rPr>
                          <w:b/>
                          <w:bCs/>
                          <w:sz w:val="18"/>
                          <w:szCs w:val="18"/>
                        </w:rPr>
                        <w:t>Survey</w:t>
                      </w:r>
                    </w:p>
                    <w:p w14:paraId="3B7E4567" w14:textId="77777777" w:rsidR="00C12B4C" w:rsidRPr="002A4ED9" w:rsidRDefault="00C12B4C" w:rsidP="00C12B4C">
                      <w:pPr>
                        <w:jc w:val="center"/>
                        <w:rPr>
                          <w:b/>
                          <w:bCs/>
                          <w:sz w:val="18"/>
                          <w:szCs w:val="18"/>
                        </w:rPr>
                      </w:pPr>
                      <w:r w:rsidRPr="002A4ED9">
                        <w:rPr>
                          <w:b/>
                          <w:bCs/>
                          <w:sz w:val="18"/>
                          <w:szCs w:val="18"/>
                        </w:rPr>
                        <w:t>Eval Link:</w:t>
                      </w:r>
                    </w:p>
                  </w:txbxContent>
                </v:textbox>
                <w10:wrap type="square"/>
              </v:shape>
            </w:pict>
          </mc:Fallback>
        </mc:AlternateContent>
      </w:r>
      <w:r w:rsidR="0098349B">
        <w:rPr>
          <w:noProof/>
        </w:rPr>
        <mc:AlternateContent>
          <mc:Choice Requires="wps">
            <w:drawing>
              <wp:anchor distT="0" distB="0" distL="114300" distR="114300" simplePos="0" relativeHeight="251665408" behindDoc="0" locked="0" layoutInCell="1" allowOverlap="1" wp14:anchorId="6A17AEB8" wp14:editId="4F12BB21">
                <wp:simplePos x="0" y="0"/>
                <wp:positionH relativeFrom="margin">
                  <wp:align>center</wp:align>
                </wp:positionH>
                <wp:positionV relativeFrom="paragraph">
                  <wp:posOffset>647700</wp:posOffset>
                </wp:positionV>
                <wp:extent cx="6953250" cy="342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2588CB63" w14:textId="77777777" w:rsidR="00C12B4C" w:rsidRPr="00796E38"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796E38">
                              <w:rPr>
                                <w:rFonts w:ascii="Segoe UI Black" w:eastAsiaTheme="majorEastAsia" w:hAnsi="Segoe UI Black" w:cstheme="majorBidi"/>
                                <w:b/>
                                <w:bCs/>
                                <w:caps/>
                                <w:color w:val="FFFFFF" w:themeColor="background1"/>
                                <w:sz w:val="28"/>
                                <w:szCs w:val="28"/>
                              </w:rPr>
                              <w:t>Learning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7AEB8" id="Rectangle 11" o:spid="_x0000_s1033" style="position:absolute;left:0;text-align:left;margin-left:0;margin-top:51pt;width:547.5pt;height:27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BhiAIAACQ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" fillcolor="#06f" strokecolor="#2f528f" strokeweight="1pt">
                <v:textbox>
                  <w:txbxContent>
                    <w:p w14:paraId="2588CB63" w14:textId="77777777" w:rsidR="00C12B4C" w:rsidRPr="00796E38"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796E38">
                        <w:rPr>
                          <w:rFonts w:ascii="Segoe UI Black" w:eastAsiaTheme="majorEastAsia" w:hAnsi="Segoe UI Black" w:cstheme="majorBidi"/>
                          <w:b/>
                          <w:bCs/>
                          <w:caps/>
                          <w:color w:val="FFFFFF" w:themeColor="background1"/>
                          <w:sz w:val="28"/>
                          <w:szCs w:val="28"/>
                        </w:rPr>
                        <w:t>Learning Objectives:</w:t>
                      </w:r>
                    </w:p>
                  </w:txbxContent>
                </v:textbox>
                <w10:wrap anchorx="margin"/>
              </v:rect>
            </w:pict>
          </mc:Fallback>
        </mc:AlternateContent>
      </w:r>
    </w:p>
    <w:p w14:paraId="465AEAE7" w14:textId="25496E83" w:rsidR="00732C0B" w:rsidRDefault="00732C0B" w:rsidP="00732C0B">
      <w:pPr>
        <w:pStyle w:val="Title"/>
        <w:spacing w:line="256" w:lineRule="auto"/>
        <w:ind w:left="3420"/>
        <w:rPr>
          <w:b w:val="0"/>
          <w:bCs w:val="0"/>
        </w:rPr>
      </w:pPr>
    </w:p>
    <w:p w14:paraId="04CFB36D" w14:textId="5AE50132" w:rsidR="00C12B4C" w:rsidRDefault="007E56A1" w:rsidP="00732C0B">
      <w:pPr>
        <w:pStyle w:val="Title"/>
        <w:spacing w:line="256" w:lineRule="auto"/>
        <w:ind w:left="3420"/>
        <w:rPr>
          <w:b w:val="0"/>
          <w:noProof/>
        </w:rPr>
      </w:pPr>
      <w:r>
        <w:rPr>
          <w:noProof/>
        </w:rPr>
        <w:drawing>
          <wp:anchor distT="0" distB="0" distL="114300" distR="114300" simplePos="0" relativeHeight="251672576" behindDoc="0" locked="0" layoutInCell="1" allowOverlap="1" wp14:anchorId="415490EF" wp14:editId="38572E56">
            <wp:simplePos x="0" y="0"/>
            <wp:positionH relativeFrom="margin">
              <wp:posOffset>1088335</wp:posOffset>
            </wp:positionH>
            <wp:positionV relativeFrom="paragraph">
              <wp:posOffset>2763741</wp:posOffset>
            </wp:positionV>
            <wp:extent cx="793750" cy="357505"/>
            <wp:effectExtent l="0" t="0" r="6350"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750" cy="357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F54D6F6" wp14:editId="08998AAF">
            <wp:simplePos x="0" y="0"/>
            <wp:positionH relativeFrom="margin">
              <wp:posOffset>-127221</wp:posOffset>
            </wp:positionH>
            <wp:positionV relativeFrom="paragraph">
              <wp:posOffset>2586300</wp:posOffset>
            </wp:positionV>
            <wp:extent cx="941070" cy="6343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1">
                      <a:extLst>
                        <a:ext uri="{28A0092B-C50C-407E-A947-70E740481C1C}">
                          <a14:useLocalDpi xmlns:a14="http://schemas.microsoft.com/office/drawing/2010/main" val="0"/>
                        </a:ext>
                      </a:extLst>
                    </a:blip>
                    <a:srcRect t="17180" b="15329"/>
                    <a:stretch/>
                  </pic:blipFill>
                  <pic:spPr bwMode="auto">
                    <a:xfrm>
                      <a:off x="0" y="0"/>
                      <a:ext cx="94107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D6C">
        <w:rPr>
          <w:noProof/>
        </w:rPr>
        <mc:AlternateContent>
          <mc:Choice Requires="wps">
            <w:drawing>
              <wp:anchor distT="45720" distB="45720" distL="114300" distR="114300" simplePos="0" relativeHeight="251669504" behindDoc="0" locked="0" layoutInCell="1" allowOverlap="1" wp14:anchorId="29BD9B09" wp14:editId="41D92676">
                <wp:simplePos x="0" y="0"/>
                <wp:positionH relativeFrom="margin">
                  <wp:posOffset>2075815</wp:posOffset>
                </wp:positionH>
                <wp:positionV relativeFrom="paragraph">
                  <wp:posOffset>2290114</wp:posOffset>
                </wp:positionV>
                <wp:extent cx="4544060" cy="1139825"/>
                <wp:effectExtent l="0" t="0" r="8890" b="31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139825"/>
                        </a:xfrm>
                        <a:prstGeom prst="rect">
                          <a:avLst/>
                        </a:prstGeom>
                        <a:solidFill>
                          <a:srgbClr val="FFFFFF"/>
                        </a:solidFill>
                        <a:ln w="9525">
                          <a:noFill/>
                          <a:miter lim="800000"/>
                          <a:headEnd/>
                          <a:tailEnd/>
                        </a:ln>
                      </wps:spPr>
                      <wps:txbx>
                        <w:txbxContent>
                          <w:p w14:paraId="3B41A171" w14:textId="77777777" w:rsidR="00C12B4C" w:rsidRDefault="00C12B4C" w:rsidP="00C12B4C">
                            <w:pPr>
                              <w:shd w:val="clear" w:color="auto" w:fill="FFFFFF"/>
                              <w:jc w:val="center"/>
                              <w:rPr>
                                <w:color w:val="000000"/>
                                <w:sz w:val="20"/>
                                <w:szCs w:val="20"/>
                              </w:rPr>
                            </w:pPr>
                            <w:r w:rsidRPr="00D256FA">
                              <w:rPr>
                                <w:color w:val="000000"/>
                                <w:sz w:val="20"/>
                                <w:szCs w:val="20"/>
                              </w:rPr>
                              <w:t>Guadalupe Regional Medical Center is accredited by the Texas Medical Association (TMA) to provide continuing medical education for physicians.</w:t>
                            </w:r>
                          </w:p>
                          <w:p w14:paraId="5FDB3807" w14:textId="77777777" w:rsidR="00C12B4C" w:rsidRDefault="00C12B4C" w:rsidP="00C12B4C">
                            <w:pPr>
                              <w:shd w:val="clear" w:color="auto" w:fill="FFFFFF"/>
                              <w:jc w:val="center"/>
                              <w:rPr>
                                <w:color w:val="000000"/>
                                <w:sz w:val="20"/>
                                <w:szCs w:val="20"/>
                              </w:rPr>
                            </w:pPr>
                          </w:p>
                          <w:p w14:paraId="7801456C" w14:textId="77777777" w:rsidR="00C12B4C" w:rsidRPr="00D256FA" w:rsidRDefault="00C12B4C" w:rsidP="00C12B4C">
                            <w:pPr>
                              <w:shd w:val="clear" w:color="auto" w:fill="FFFFFF"/>
                              <w:jc w:val="center"/>
                              <w:rPr>
                                <w:sz w:val="18"/>
                                <w:szCs w:val="18"/>
                              </w:rPr>
                            </w:pPr>
                            <w:r w:rsidRPr="00D256FA">
                              <w:rPr>
                                <w:color w:val="000000"/>
                                <w:sz w:val="20"/>
                                <w:szCs w:val="20"/>
                              </w:rPr>
                              <w:t xml:space="preserve">Guadalupe Regional Medical Center designates this Live Activity for a maximum of </w:t>
                            </w:r>
                            <w:r>
                              <w:rPr>
                                <w:i/>
                                <w:iCs/>
                                <w:color w:val="000000"/>
                                <w:sz w:val="20"/>
                                <w:szCs w:val="20"/>
                              </w:rPr>
                              <w:t>1</w:t>
                            </w:r>
                            <w:r w:rsidRPr="00D256FA">
                              <w:rPr>
                                <w:i/>
                                <w:iCs/>
                                <w:color w:val="000000"/>
                                <w:sz w:val="20"/>
                                <w:szCs w:val="20"/>
                              </w:rPr>
                              <w:t xml:space="preserve"> AMA PRA Category 1 Credit</w:t>
                            </w:r>
                            <w:r>
                              <w:rPr>
                                <w:i/>
                                <w:iCs/>
                                <w:color w:val="000000"/>
                                <w:sz w:val="20"/>
                                <w:szCs w:val="20"/>
                              </w:rPr>
                              <w:t>s</w:t>
                            </w:r>
                            <w:r w:rsidRPr="00DE60C0">
                              <w:rPr>
                                <w:i/>
                                <w:iCs/>
                                <w:color w:val="000000"/>
                                <w:sz w:val="20"/>
                                <w:szCs w:val="20"/>
                                <w:vertAlign w:val="superscript"/>
                              </w:rPr>
                              <w:t xml:space="preserve"> </w:t>
                            </w:r>
                            <w:r w:rsidRPr="00D256FA">
                              <w:rPr>
                                <w:i/>
                                <w:iCs/>
                                <w:color w:val="000000"/>
                                <w:sz w:val="20"/>
                                <w:szCs w:val="20"/>
                                <w:vertAlign w:val="superscript"/>
                              </w:rPr>
                              <w:t>TM</w:t>
                            </w:r>
                            <w:r w:rsidRPr="00D256FA">
                              <w:rPr>
                                <w:i/>
                                <w:iCs/>
                                <w:color w:val="000000"/>
                                <w:sz w:val="20"/>
                                <w:szCs w:val="20"/>
                              </w:rPr>
                              <w:t>.</w:t>
                            </w:r>
                            <w:r w:rsidRPr="00D256FA">
                              <w:rPr>
                                <w:i/>
                                <w:iCs/>
                                <w:color w:val="000000"/>
                                <w:sz w:val="20"/>
                                <w:szCs w:val="20"/>
                                <w:vertAlign w:val="superscript"/>
                              </w:rPr>
                              <w:t xml:space="preserve"> </w:t>
                            </w:r>
                            <w:r w:rsidRPr="00D256FA">
                              <w:rPr>
                                <w:color w:val="000000"/>
                                <w:sz w:val="20"/>
                                <w:szCs w:val="20"/>
                              </w:rPr>
                              <w:t xml:space="preserve">  Physicians should claim only the credit commensurate with the extent of their participation in the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D9B09" id="_x0000_s1034" type="#_x0000_t202" style="position:absolute;left:0;text-align:left;margin-left:163.45pt;margin-top:180.3pt;width:357.8pt;height:8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" stroked="f">
                <v:textbox>
                  <w:txbxContent>
                    <w:p w14:paraId="3B41A171" w14:textId="77777777" w:rsidR="00C12B4C" w:rsidRDefault="00C12B4C" w:rsidP="00C12B4C">
                      <w:pPr>
                        <w:shd w:val="clear" w:color="auto" w:fill="FFFFFF"/>
                        <w:jc w:val="center"/>
                        <w:rPr>
                          <w:color w:val="000000"/>
                          <w:sz w:val="20"/>
                          <w:szCs w:val="20"/>
                        </w:rPr>
                      </w:pPr>
                      <w:r w:rsidRPr="00D256FA">
                        <w:rPr>
                          <w:color w:val="000000"/>
                          <w:sz w:val="20"/>
                          <w:szCs w:val="20"/>
                        </w:rPr>
                        <w:t>Guadalupe Regional Medical Center is accredited by the Texas Medical Association (TMA) to provide continuing medical education for physicians.</w:t>
                      </w:r>
                    </w:p>
                    <w:p w14:paraId="5FDB3807" w14:textId="77777777" w:rsidR="00C12B4C" w:rsidRDefault="00C12B4C" w:rsidP="00C12B4C">
                      <w:pPr>
                        <w:shd w:val="clear" w:color="auto" w:fill="FFFFFF"/>
                        <w:jc w:val="center"/>
                        <w:rPr>
                          <w:color w:val="000000"/>
                          <w:sz w:val="20"/>
                          <w:szCs w:val="20"/>
                        </w:rPr>
                      </w:pPr>
                    </w:p>
                    <w:p w14:paraId="7801456C" w14:textId="77777777" w:rsidR="00C12B4C" w:rsidRPr="00D256FA" w:rsidRDefault="00C12B4C" w:rsidP="00C12B4C">
                      <w:pPr>
                        <w:shd w:val="clear" w:color="auto" w:fill="FFFFFF"/>
                        <w:jc w:val="center"/>
                        <w:rPr>
                          <w:sz w:val="18"/>
                          <w:szCs w:val="18"/>
                        </w:rPr>
                      </w:pPr>
                      <w:r w:rsidRPr="00D256FA">
                        <w:rPr>
                          <w:color w:val="000000"/>
                          <w:sz w:val="20"/>
                          <w:szCs w:val="20"/>
                        </w:rPr>
                        <w:t xml:space="preserve">Guadalupe Regional Medical Center designates this Live Activity for a maximum of </w:t>
                      </w:r>
                      <w:r>
                        <w:rPr>
                          <w:i/>
                          <w:iCs/>
                          <w:color w:val="000000"/>
                          <w:sz w:val="20"/>
                          <w:szCs w:val="20"/>
                        </w:rPr>
                        <w:t>1</w:t>
                      </w:r>
                      <w:r w:rsidRPr="00D256FA">
                        <w:rPr>
                          <w:i/>
                          <w:iCs/>
                          <w:color w:val="000000"/>
                          <w:sz w:val="20"/>
                          <w:szCs w:val="20"/>
                        </w:rPr>
                        <w:t xml:space="preserve"> AMA PRA Category 1 Credit</w:t>
                      </w:r>
                      <w:r>
                        <w:rPr>
                          <w:i/>
                          <w:iCs/>
                          <w:color w:val="000000"/>
                          <w:sz w:val="20"/>
                          <w:szCs w:val="20"/>
                        </w:rPr>
                        <w:t>s</w:t>
                      </w:r>
                      <w:r w:rsidRPr="00DE60C0">
                        <w:rPr>
                          <w:i/>
                          <w:iCs/>
                          <w:color w:val="000000"/>
                          <w:sz w:val="20"/>
                          <w:szCs w:val="20"/>
                          <w:vertAlign w:val="superscript"/>
                        </w:rPr>
                        <w:t xml:space="preserve"> </w:t>
                      </w:r>
                      <w:r w:rsidRPr="00D256FA">
                        <w:rPr>
                          <w:i/>
                          <w:iCs/>
                          <w:color w:val="000000"/>
                          <w:sz w:val="20"/>
                          <w:szCs w:val="20"/>
                          <w:vertAlign w:val="superscript"/>
                        </w:rPr>
                        <w:t>TM</w:t>
                      </w:r>
                      <w:r w:rsidRPr="00D256FA">
                        <w:rPr>
                          <w:i/>
                          <w:iCs/>
                          <w:color w:val="000000"/>
                          <w:sz w:val="20"/>
                          <w:szCs w:val="20"/>
                        </w:rPr>
                        <w:t>.</w:t>
                      </w:r>
                      <w:r w:rsidRPr="00D256FA">
                        <w:rPr>
                          <w:i/>
                          <w:iCs/>
                          <w:color w:val="000000"/>
                          <w:sz w:val="20"/>
                          <w:szCs w:val="20"/>
                          <w:vertAlign w:val="superscript"/>
                        </w:rPr>
                        <w:t xml:space="preserve"> </w:t>
                      </w:r>
                      <w:r w:rsidRPr="00D256FA">
                        <w:rPr>
                          <w:color w:val="000000"/>
                          <w:sz w:val="20"/>
                          <w:szCs w:val="20"/>
                        </w:rPr>
                        <w:t xml:space="preserve">  Physicians should claim only the credit commensurate with the extent of their participation in the activity.</w:t>
                      </w:r>
                    </w:p>
                  </w:txbxContent>
                </v:textbox>
                <w10:wrap type="square" anchorx="margin"/>
              </v:shape>
            </w:pict>
          </mc:Fallback>
        </mc:AlternateContent>
      </w:r>
      <w:r w:rsidRPr="00B06D6C">
        <w:rPr>
          <w:noProof/>
        </w:rPr>
        <mc:AlternateContent>
          <mc:Choice Requires="wps">
            <w:drawing>
              <wp:anchor distT="0" distB="0" distL="114300" distR="114300" simplePos="0" relativeHeight="251682816" behindDoc="0" locked="0" layoutInCell="1" allowOverlap="1" wp14:anchorId="2FCFE369" wp14:editId="2654B3F4">
                <wp:simplePos x="0" y="0"/>
                <wp:positionH relativeFrom="margin">
                  <wp:posOffset>-285750</wp:posOffset>
                </wp:positionH>
                <wp:positionV relativeFrom="paragraph">
                  <wp:posOffset>1832914</wp:posOffset>
                </wp:positionV>
                <wp:extent cx="6953250" cy="342900"/>
                <wp:effectExtent l="0" t="0" r="19050" b="19050"/>
                <wp:wrapNone/>
                <wp:docPr id="1247547842" name="Rectangle 1247547842"/>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70738EAC" w14:textId="77777777" w:rsidR="00732C0B" w:rsidRPr="005473A7" w:rsidRDefault="00732C0B" w:rsidP="00732C0B">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FE369" id="Rectangle 1247547842" o:spid="_x0000_s1035" style="position:absolute;left:0;text-align:left;margin-left:-22.5pt;margin-top:144.3pt;width:547.5pt;height:27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" fillcolor="#06f" strokecolor="#2f528f" strokeweight="1pt">
                <v:textbox>
                  <w:txbxContent>
                    <w:p w14:paraId="70738EAC" w14:textId="77777777" w:rsidR="00732C0B" w:rsidRPr="005473A7" w:rsidRDefault="00732C0B" w:rsidP="00732C0B">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v:textbox>
                <w10:wrap anchorx="margin"/>
              </v:rect>
            </w:pict>
          </mc:Fallback>
        </mc:AlternateContent>
      </w:r>
      <w:r>
        <w:rPr>
          <w:noProof/>
        </w:rPr>
        <mc:AlternateContent>
          <mc:Choice Requires="wps">
            <w:drawing>
              <wp:anchor distT="45720" distB="45720" distL="114300" distR="114300" simplePos="0" relativeHeight="251677696" behindDoc="0" locked="0" layoutInCell="1" allowOverlap="1" wp14:anchorId="678FA01F" wp14:editId="2F1AC2DD">
                <wp:simplePos x="0" y="0"/>
                <wp:positionH relativeFrom="margin">
                  <wp:posOffset>5708015</wp:posOffset>
                </wp:positionH>
                <wp:positionV relativeFrom="paragraph">
                  <wp:posOffset>977596</wp:posOffset>
                </wp:positionV>
                <wp:extent cx="814705" cy="1404620"/>
                <wp:effectExtent l="0" t="0" r="444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404620"/>
                        </a:xfrm>
                        <a:prstGeom prst="rect">
                          <a:avLst/>
                        </a:prstGeom>
                        <a:solidFill>
                          <a:srgbClr val="FFFFFF"/>
                        </a:solidFill>
                        <a:ln w="9525">
                          <a:noFill/>
                          <a:miter lim="800000"/>
                          <a:headEnd/>
                          <a:tailEnd/>
                        </a:ln>
                      </wps:spPr>
                      <wps:txbx>
                        <w:txbxContent>
                          <w:p w14:paraId="4EB9716F" w14:textId="77777777" w:rsidR="00C12B4C" w:rsidRPr="002A4ED9" w:rsidRDefault="00C12B4C" w:rsidP="00C12B4C">
                            <w:pPr>
                              <w:jc w:val="center"/>
                              <w:rPr>
                                <w:b/>
                                <w:bCs/>
                                <w:sz w:val="18"/>
                                <w:szCs w:val="18"/>
                              </w:rPr>
                            </w:pPr>
                            <w:r>
                              <w:rPr>
                                <w:b/>
                                <w:bCs/>
                                <w:sz w:val="18"/>
                                <w:szCs w:val="18"/>
                              </w:rPr>
                              <w:t>Meeting Link: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FA01F" id="_x0000_s1036" type="#_x0000_t202" style="position:absolute;left:0;text-align:left;margin-left:449.45pt;margin-top:77pt;width:64.1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UkEQIAAP4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" stroked="f">
                <v:textbox style="mso-fit-shape-to-text:t">
                  <w:txbxContent>
                    <w:p w14:paraId="4EB9716F" w14:textId="77777777" w:rsidR="00C12B4C" w:rsidRPr="002A4ED9" w:rsidRDefault="00C12B4C" w:rsidP="00C12B4C">
                      <w:pPr>
                        <w:jc w:val="center"/>
                        <w:rPr>
                          <w:b/>
                          <w:bCs/>
                          <w:sz w:val="18"/>
                          <w:szCs w:val="18"/>
                        </w:rPr>
                      </w:pPr>
                      <w:r>
                        <w:rPr>
                          <w:b/>
                          <w:bCs/>
                          <w:sz w:val="18"/>
                          <w:szCs w:val="18"/>
                        </w:rPr>
                        <w:t>Meeting Link:</w:t>
                      </w:r>
                    </w:p>
                  </w:txbxContent>
                </v:textbox>
                <w10:wrap type="square" anchorx="margin"/>
              </v:shape>
            </w:pict>
          </mc:Fallback>
        </mc:AlternateContent>
      </w:r>
      <w:r w:rsidRPr="00B06D6C">
        <w:rPr>
          <w:noProof/>
        </w:rPr>
        <mc:AlternateContent>
          <mc:Choice Requires="wps">
            <w:drawing>
              <wp:anchor distT="45720" distB="45720" distL="114300" distR="114300" simplePos="0" relativeHeight="251667456" behindDoc="0" locked="0" layoutInCell="1" allowOverlap="1" wp14:anchorId="7069E5BB" wp14:editId="7225A592">
                <wp:simplePos x="0" y="0"/>
                <wp:positionH relativeFrom="margin">
                  <wp:posOffset>-34925</wp:posOffset>
                </wp:positionH>
                <wp:positionV relativeFrom="paragraph">
                  <wp:posOffset>1045541</wp:posOffset>
                </wp:positionV>
                <wp:extent cx="4605655" cy="673735"/>
                <wp:effectExtent l="0" t="0" r="444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655" cy="673735"/>
                        </a:xfrm>
                        <a:prstGeom prst="rect">
                          <a:avLst/>
                        </a:prstGeom>
                        <a:solidFill>
                          <a:srgbClr val="FFFFFF"/>
                        </a:solidFill>
                        <a:ln w="9525">
                          <a:noFill/>
                          <a:miter lim="800000"/>
                          <a:headEnd/>
                          <a:tailEnd/>
                        </a:ln>
                      </wps:spPr>
                      <wps:txbx>
                        <w:txbxContent>
                          <w:p w14:paraId="63D13B1D" w14:textId="07CE6E88" w:rsidR="00C12B4C" w:rsidRPr="00834A52" w:rsidRDefault="00834A52" w:rsidP="00C12B4C">
                            <w:pPr>
                              <w:shd w:val="clear" w:color="auto" w:fill="FFFFFF"/>
                              <w:jc w:val="center"/>
                              <w:rPr>
                                <w:rFonts w:eastAsia="Times New Roman"/>
                                <w:sz w:val="20"/>
                                <w:szCs w:val="20"/>
                              </w:rPr>
                            </w:pPr>
                            <w:r>
                              <w:rPr>
                                <w:rFonts w:cs="Calibri"/>
                                <w:sz w:val="20"/>
                                <w:szCs w:val="20"/>
                              </w:rPr>
                              <w:t>Zoom Me</w:t>
                            </w:r>
                            <w:r w:rsidR="00C12B4C" w:rsidRPr="007510A3">
                              <w:rPr>
                                <w:rFonts w:cs="Calibri"/>
                                <w:sz w:val="20"/>
                                <w:szCs w:val="20"/>
                              </w:rPr>
                              <w:t>eting Link for 202</w:t>
                            </w:r>
                            <w:r w:rsidR="00C12B4C">
                              <w:rPr>
                                <w:rFonts w:cs="Calibri"/>
                                <w:sz w:val="20"/>
                                <w:szCs w:val="20"/>
                              </w:rPr>
                              <w:t>3</w:t>
                            </w:r>
                            <w:r>
                              <w:rPr>
                                <w:rFonts w:cs="Calibri"/>
                                <w:sz w:val="20"/>
                                <w:szCs w:val="20"/>
                              </w:rPr>
                              <w:t xml:space="preserve"> Migraine Update</w:t>
                            </w:r>
                            <w:r w:rsidR="00C12B4C" w:rsidRPr="007510A3">
                              <w:rPr>
                                <w:rFonts w:cs="Calibri"/>
                                <w:sz w:val="20"/>
                                <w:szCs w:val="20"/>
                              </w:rPr>
                              <w:t>:</w:t>
                            </w:r>
                            <w:r w:rsidR="00C12B4C" w:rsidRPr="007510A3">
                              <w:rPr>
                                <w:rFonts w:cs="Calibri"/>
                                <w:sz w:val="20"/>
                                <w:szCs w:val="20"/>
                              </w:rPr>
                              <w:br/>
                            </w:r>
                            <w:hyperlink r:id="rId12" w:history="1">
                              <w:r w:rsidRPr="00834A52">
                                <w:rPr>
                                  <w:rStyle w:val="Hyperlink"/>
                                  <w:rFonts w:eastAsia="Times New Roman"/>
                                  <w:sz w:val="20"/>
                                  <w:szCs w:val="20"/>
                                </w:rPr>
                                <w:t>https://us02web.zoom.us/j/81360700188?from=addon</w:t>
                              </w:r>
                            </w:hyperlink>
                          </w:p>
                          <w:p w14:paraId="7E50BE10" w14:textId="2F5F2880" w:rsidR="00834A52" w:rsidRPr="00834A52" w:rsidRDefault="00834A52" w:rsidP="00C12B4C">
                            <w:pPr>
                              <w:shd w:val="clear" w:color="auto" w:fill="FFFFFF"/>
                              <w:jc w:val="center"/>
                              <w:rPr>
                                <w:sz w:val="20"/>
                                <w:szCs w:val="20"/>
                              </w:rPr>
                            </w:pPr>
                            <w:r w:rsidRPr="00834A52">
                              <w:rPr>
                                <w:rFonts w:eastAsia="Times New Roman"/>
                                <w:sz w:val="20"/>
                                <w:szCs w:val="20"/>
                              </w:rPr>
                              <w:t>Meeting ID: 813 6070 0188</w:t>
                            </w:r>
                            <w:r>
                              <w:rPr>
                                <w:rFonts w:eastAsia="Times New Roman"/>
                                <w:sz w:val="20"/>
                                <w:szCs w:val="20"/>
                              </w:rPr>
                              <w:t xml:space="preserve">: </w:t>
                            </w:r>
                            <w:r w:rsidRPr="00834A52">
                              <w:rPr>
                                <w:rFonts w:eastAsia="Times New Roman"/>
                                <w:sz w:val="20"/>
                                <w:szCs w:val="20"/>
                              </w:rPr>
                              <w:t>One tap mobile</w:t>
                            </w:r>
                            <w:r>
                              <w:rPr>
                                <w:rFonts w:eastAsia="Times New Roman"/>
                                <w:sz w:val="20"/>
                                <w:szCs w:val="20"/>
                              </w:rPr>
                              <w:t xml:space="preserve">: </w:t>
                            </w:r>
                            <w:r w:rsidRPr="00834A52">
                              <w:rPr>
                                <w:rFonts w:eastAsia="Times New Roman"/>
                                <w:sz w:val="20"/>
                                <w:szCs w:val="20"/>
                              </w:rPr>
                              <w:t>+</w:t>
                            </w:r>
                            <w:proofErr w:type="gramStart"/>
                            <w:r w:rsidRPr="00834A52">
                              <w:rPr>
                                <w:rFonts w:eastAsia="Times New Roman"/>
                                <w:sz w:val="20"/>
                                <w:szCs w:val="20"/>
                              </w:rPr>
                              <w:t>13462487799,,</w:t>
                            </w:r>
                            <w:proofErr w:type="gramEnd"/>
                            <w:r w:rsidRPr="00834A52">
                              <w:rPr>
                                <w:rFonts w:eastAsia="Times New Roman"/>
                                <w:sz w:val="20"/>
                                <w:szCs w:val="20"/>
                              </w:rPr>
                              <w:t xml:space="preserve">81360700188#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9E5BB" id="_x0000_s1037" type="#_x0000_t202" style="position:absolute;left:0;text-align:left;margin-left:-2.75pt;margin-top:82.35pt;width:362.65pt;height:53.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" stroked="f">
                <v:textbox>
                  <w:txbxContent>
                    <w:p w14:paraId="63D13B1D" w14:textId="07CE6E88" w:rsidR="00C12B4C" w:rsidRPr="00834A52" w:rsidRDefault="00834A52" w:rsidP="00C12B4C">
                      <w:pPr>
                        <w:shd w:val="clear" w:color="auto" w:fill="FFFFFF"/>
                        <w:jc w:val="center"/>
                        <w:rPr>
                          <w:rFonts w:eastAsia="Times New Roman"/>
                          <w:sz w:val="20"/>
                          <w:szCs w:val="20"/>
                        </w:rPr>
                      </w:pPr>
                      <w:r>
                        <w:rPr>
                          <w:rFonts w:cs="Calibri"/>
                          <w:sz w:val="20"/>
                          <w:szCs w:val="20"/>
                        </w:rPr>
                        <w:t>Zoom Me</w:t>
                      </w:r>
                      <w:r w:rsidR="00C12B4C" w:rsidRPr="007510A3">
                        <w:rPr>
                          <w:rFonts w:cs="Calibri"/>
                          <w:sz w:val="20"/>
                          <w:szCs w:val="20"/>
                        </w:rPr>
                        <w:t>eting Link for 202</w:t>
                      </w:r>
                      <w:r w:rsidR="00C12B4C">
                        <w:rPr>
                          <w:rFonts w:cs="Calibri"/>
                          <w:sz w:val="20"/>
                          <w:szCs w:val="20"/>
                        </w:rPr>
                        <w:t>3</w:t>
                      </w:r>
                      <w:r>
                        <w:rPr>
                          <w:rFonts w:cs="Calibri"/>
                          <w:sz w:val="20"/>
                          <w:szCs w:val="20"/>
                        </w:rPr>
                        <w:t xml:space="preserve"> Migraine Update</w:t>
                      </w:r>
                      <w:r w:rsidR="00C12B4C" w:rsidRPr="007510A3">
                        <w:rPr>
                          <w:rFonts w:cs="Calibri"/>
                          <w:sz w:val="20"/>
                          <w:szCs w:val="20"/>
                        </w:rPr>
                        <w:t>:</w:t>
                      </w:r>
                      <w:r w:rsidR="00C12B4C" w:rsidRPr="007510A3">
                        <w:rPr>
                          <w:rFonts w:cs="Calibri"/>
                          <w:sz w:val="20"/>
                          <w:szCs w:val="20"/>
                        </w:rPr>
                        <w:br/>
                      </w:r>
                      <w:hyperlink r:id="rId13" w:history="1">
                        <w:r w:rsidRPr="00834A52">
                          <w:rPr>
                            <w:rStyle w:val="Hyperlink"/>
                            <w:rFonts w:eastAsia="Times New Roman"/>
                            <w:sz w:val="20"/>
                            <w:szCs w:val="20"/>
                          </w:rPr>
                          <w:t>https://us02web.zoom.us/j/81360700188?from=addon</w:t>
                        </w:r>
                      </w:hyperlink>
                    </w:p>
                    <w:p w14:paraId="7E50BE10" w14:textId="2F5F2880" w:rsidR="00834A52" w:rsidRPr="00834A52" w:rsidRDefault="00834A52" w:rsidP="00C12B4C">
                      <w:pPr>
                        <w:shd w:val="clear" w:color="auto" w:fill="FFFFFF"/>
                        <w:jc w:val="center"/>
                        <w:rPr>
                          <w:sz w:val="20"/>
                          <w:szCs w:val="20"/>
                        </w:rPr>
                      </w:pPr>
                      <w:r w:rsidRPr="00834A52">
                        <w:rPr>
                          <w:rFonts w:eastAsia="Times New Roman"/>
                          <w:sz w:val="20"/>
                          <w:szCs w:val="20"/>
                        </w:rPr>
                        <w:t>Meeting ID: 813 6070 0188</w:t>
                      </w:r>
                      <w:r>
                        <w:rPr>
                          <w:rFonts w:eastAsia="Times New Roman"/>
                          <w:sz w:val="20"/>
                          <w:szCs w:val="20"/>
                        </w:rPr>
                        <w:t xml:space="preserve">: </w:t>
                      </w:r>
                      <w:r w:rsidRPr="00834A52">
                        <w:rPr>
                          <w:rFonts w:eastAsia="Times New Roman"/>
                          <w:sz w:val="20"/>
                          <w:szCs w:val="20"/>
                        </w:rPr>
                        <w:t>One tap mobile</w:t>
                      </w:r>
                      <w:r>
                        <w:rPr>
                          <w:rFonts w:eastAsia="Times New Roman"/>
                          <w:sz w:val="20"/>
                          <w:szCs w:val="20"/>
                        </w:rPr>
                        <w:t xml:space="preserve">: </w:t>
                      </w:r>
                      <w:r w:rsidRPr="00834A52">
                        <w:rPr>
                          <w:rFonts w:eastAsia="Times New Roman"/>
                          <w:sz w:val="20"/>
                          <w:szCs w:val="20"/>
                        </w:rPr>
                        <w:t>+</w:t>
                      </w:r>
                      <w:proofErr w:type="gramStart"/>
                      <w:r w:rsidRPr="00834A52">
                        <w:rPr>
                          <w:rFonts w:eastAsia="Times New Roman"/>
                          <w:sz w:val="20"/>
                          <w:szCs w:val="20"/>
                        </w:rPr>
                        <w:t>13462487799,,</w:t>
                      </w:r>
                      <w:proofErr w:type="gramEnd"/>
                      <w:r w:rsidRPr="00834A52">
                        <w:rPr>
                          <w:rFonts w:eastAsia="Times New Roman"/>
                          <w:sz w:val="20"/>
                          <w:szCs w:val="20"/>
                        </w:rPr>
                        <w:t xml:space="preserve">81360700188# </w:t>
                      </w:r>
                    </w:p>
                  </w:txbxContent>
                </v:textbox>
                <w10:wrap type="square" anchorx="margin"/>
              </v:shape>
            </w:pict>
          </mc:Fallback>
        </mc:AlternateContent>
      </w:r>
      <w:r w:rsidRPr="00B06D6C">
        <w:rPr>
          <w:noProof/>
        </w:rPr>
        <mc:AlternateContent>
          <mc:Choice Requires="wps">
            <w:drawing>
              <wp:anchor distT="0" distB="0" distL="114300" distR="114300" simplePos="0" relativeHeight="251684864" behindDoc="0" locked="0" layoutInCell="1" allowOverlap="1" wp14:anchorId="5DA63C3D" wp14:editId="551716A1">
                <wp:simplePos x="0" y="0"/>
                <wp:positionH relativeFrom="margin">
                  <wp:posOffset>-285750</wp:posOffset>
                </wp:positionH>
                <wp:positionV relativeFrom="paragraph">
                  <wp:posOffset>621361</wp:posOffset>
                </wp:positionV>
                <wp:extent cx="6953250" cy="342900"/>
                <wp:effectExtent l="0" t="0" r="19050" b="19050"/>
                <wp:wrapNone/>
                <wp:docPr id="1672308230" name="Rectangle 1672308230"/>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49EDF9EA" w14:textId="598F3A61" w:rsidR="00732C0B" w:rsidRPr="005473A7" w:rsidRDefault="00732C0B" w:rsidP="00732C0B">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Online Viewing </w:t>
                            </w:r>
                            <w:r w:rsidR="00DC64AD">
                              <w:rPr>
                                <w:rFonts w:ascii="Segoe UI Black" w:eastAsiaTheme="majorEastAsia" w:hAnsi="Segoe UI Black" w:cstheme="majorBidi"/>
                                <w:b/>
                                <w:bCs/>
                                <w:caps/>
                                <w:color w:val="FFFFFF" w:themeColor="background1"/>
                                <w:sz w:val="28"/>
                                <w:szCs w:val="28"/>
                              </w:rPr>
                              <w:t>and post eval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63C3D" id="Rectangle 1672308230" o:spid="_x0000_s1038" style="position:absolute;left:0;text-align:left;margin-left:-22.5pt;margin-top:48.95pt;width:547.5pt;height:27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Q9iQIAACU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" fillcolor="#06f" strokecolor="#2f528f" strokeweight="1pt">
                <v:textbox>
                  <w:txbxContent>
                    <w:p w14:paraId="49EDF9EA" w14:textId="598F3A61" w:rsidR="00732C0B" w:rsidRPr="005473A7" w:rsidRDefault="00732C0B" w:rsidP="00732C0B">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Online Viewing </w:t>
                      </w:r>
                      <w:r w:rsidR="00DC64AD">
                        <w:rPr>
                          <w:rFonts w:ascii="Segoe UI Black" w:eastAsiaTheme="majorEastAsia" w:hAnsi="Segoe UI Black" w:cstheme="majorBidi"/>
                          <w:b/>
                          <w:bCs/>
                          <w:caps/>
                          <w:color w:val="FFFFFF" w:themeColor="background1"/>
                          <w:sz w:val="28"/>
                          <w:szCs w:val="28"/>
                        </w:rPr>
                        <w:t>and post eval links:</w:t>
                      </w:r>
                    </w:p>
                  </w:txbxContent>
                </v:textbox>
                <w10:wrap anchorx="margin"/>
              </v:rect>
            </w:pict>
          </mc:Fallback>
        </mc:AlternateContent>
      </w:r>
      <w:r w:rsidR="00C12B4C">
        <w:rPr>
          <w:noProof/>
        </w:rPr>
        <w:drawing>
          <wp:anchor distT="0" distB="0" distL="114300" distR="114300" simplePos="0" relativeHeight="251670528" behindDoc="0" locked="0" layoutInCell="1" allowOverlap="1" wp14:anchorId="551A794F" wp14:editId="00C2B764">
            <wp:simplePos x="0" y="0"/>
            <wp:positionH relativeFrom="margin">
              <wp:posOffset>201858</wp:posOffset>
            </wp:positionH>
            <wp:positionV relativeFrom="paragraph">
              <wp:posOffset>7848600</wp:posOffset>
            </wp:positionV>
            <wp:extent cx="1868170" cy="5842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8170" cy="584200"/>
                    </a:xfrm>
                    <a:prstGeom prst="rect">
                      <a:avLst/>
                    </a:prstGeom>
                  </pic:spPr>
                </pic:pic>
              </a:graphicData>
            </a:graphic>
            <wp14:sizeRelH relativeFrom="margin">
              <wp14:pctWidth>0</wp14:pctWidth>
            </wp14:sizeRelH>
            <wp14:sizeRelV relativeFrom="margin">
              <wp14:pctHeight>0</wp14:pctHeight>
            </wp14:sizeRelV>
          </wp:anchor>
        </w:drawing>
      </w:r>
      <w:r w:rsidR="00D30382" w:rsidRPr="00D30382">
        <w:rPr>
          <w:b w:val="0"/>
          <w:bCs w:val="0"/>
        </w:rPr>
        <w:t xml:space="preserve"> </w:t>
      </w:r>
      <w:r w:rsidR="00834A52" w:rsidRPr="00B06D6C">
        <w:rPr>
          <w:noProof/>
        </w:rPr>
        <mc:AlternateContent>
          <mc:Choice Requires="wps">
            <w:drawing>
              <wp:anchor distT="0" distB="0" distL="114300" distR="114300" simplePos="0" relativeHeight="251668480" behindDoc="0" locked="0" layoutInCell="1" allowOverlap="1" wp14:anchorId="06749B10" wp14:editId="4CC52D42">
                <wp:simplePos x="0" y="0"/>
                <wp:positionH relativeFrom="margin">
                  <wp:posOffset>-274718</wp:posOffset>
                </wp:positionH>
                <wp:positionV relativeFrom="paragraph">
                  <wp:posOffset>6731000</wp:posOffset>
                </wp:positionV>
                <wp:extent cx="6953250" cy="342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2C692022"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49B10" id="Rectangle 15" o:spid="_x0000_s1038" style="position:absolute;left:0;text-align:left;margin-left:-21.65pt;margin-top:530pt;width:547.5pt;height:27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Q9iQIAACU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" fillcolor="#06f" strokecolor="#2f528f" strokeweight="1pt">
                <v:textbox>
                  <w:txbxContent>
                    <w:p w14:paraId="2C692022"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v:textbox>
                <w10:wrap anchorx="margin"/>
              </v:rect>
            </w:pict>
          </mc:Fallback>
        </mc:AlternateContent>
      </w:r>
      <w:r w:rsidR="00834A52" w:rsidRPr="00B06D6C">
        <w:rPr>
          <w:noProof/>
        </w:rPr>
        <mc:AlternateContent>
          <mc:Choice Requires="wps">
            <w:drawing>
              <wp:anchor distT="0" distB="0" distL="114300" distR="114300" simplePos="0" relativeHeight="251666432" behindDoc="0" locked="0" layoutInCell="1" allowOverlap="1" wp14:anchorId="596F89C7" wp14:editId="5CEE236A">
                <wp:simplePos x="0" y="0"/>
                <wp:positionH relativeFrom="margin">
                  <wp:align>center</wp:align>
                </wp:positionH>
                <wp:positionV relativeFrom="paragraph">
                  <wp:posOffset>5638800</wp:posOffset>
                </wp:positionV>
                <wp:extent cx="6953250" cy="3429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6CD5C38A"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LIVE/In Person @ GRMC’s Conference Room or vIRTUAL/ZOOM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F89C7" id="Rectangle 13" o:spid="_x0000_s1040" style="position:absolute;left:0;text-align:left;margin-left:0;margin-top:444pt;width:547.5pt;height:27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eniQIAACU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" fillcolor="#06f" strokecolor="#2f528f" strokeweight="1pt">
                <v:textbox>
                  <w:txbxContent>
                    <w:p w14:paraId="6CD5C38A" w14:textId="77777777" w:rsidR="00C12B4C" w:rsidRPr="005473A7" w:rsidRDefault="00C12B4C" w:rsidP="00C12B4C">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LIVE/In Person @ GRMC’s Conference Room or vIRTUAL/ZOOM </w:t>
                      </w:r>
                    </w:p>
                  </w:txbxContent>
                </v:textbox>
                <w10:wrap anchorx="margin"/>
              </v:rect>
            </w:pict>
          </mc:Fallback>
        </mc:AlternateContent>
      </w:r>
      <w:r w:rsidR="00C12B4C">
        <w:br w:type="page"/>
      </w:r>
    </w:p>
    <w:p w14:paraId="2F232129" w14:textId="77777777" w:rsidR="00C12B4C" w:rsidRDefault="00C12B4C" w:rsidP="00C12B4C">
      <w:pPr>
        <w:rPr>
          <w:b/>
        </w:rPr>
      </w:pPr>
    </w:p>
    <w:p w14:paraId="71BBDD16" w14:textId="77B12BB5" w:rsidR="00C12B4C" w:rsidRDefault="00C12B4C" w:rsidP="00C12B4C">
      <w:pPr>
        <w:rPr>
          <w:b/>
        </w:rPr>
      </w:pPr>
      <w:r w:rsidRPr="00093B29">
        <w:rPr>
          <w:b/>
          <w:noProof/>
        </w:rPr>
        <w:drawing>
          <wp:anchor distT="0" distB="0" distL="114300" distR="114300" simplePos="0" relativeHeight="251679744" behindDoc="1" locked="0" layoutInCell="1" allowOverlap="1" wp14:anchorId="62E6C33A" wp14:editId="38FF3249">
            <wp:simplePos x="0" y="0"/>
            <wp:positionH relativeFrom="column">
              <wp:posOffset>769545</wp:posOffset>
            </wp:positionH>
            <wp:positionV relativeFrom="paragraph">
              <wp:posOffset>8160</wp:posOffset>
            </wp:positionV>
            <wp:extent cx="4692650" cy="1346200"/>
            <wp:effectExtent l="0" t="0" r="0" b="6350"/>
            <wp:wrapTight wrapText="bothSides">
              <wp:wrapPolygon edited="0">
                <wp:start x="0" y="0"/>
                <wp:lineTo x="0" y="21396"/>
                <wp:lineTo x="21483" y="21396"/>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3571" b="10714"/>
                    <a:stretch/>
                  </pic:blipFill>
                  <pic:spPr bwMode="auto">
                    <a:xfrm>
                      <a:off x="0" y="0"/>
                      <a:ext cx="4692650" cy="1346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F1D81DD" w14:textId="77777777" w:rsidR="00C12B4C" w:rsidRDefault="00C12B4C" w:rsidP="00C12B4C">
      <w:pPr>
        <w:rPr>
          <w:b/>
        </w:rPr>
      </w:pPr>
    </w:p>
    <w:p w14:paraId="3A0BD247" w14:textId="77777777" w:rsidR="00C12B4C" w:rsidRDefault="00C12B4C" w:rsidP="00C12B4C">
      <w:pPr>
        <w:rPr>
          <w:b/>
        </w:rPr>
      </w:pPr>
    </w:p>
    <w:p w14:paraId="728EC335" w14:textId="77777777" w:rsidR="00C12B4C" w:rsidRDefault="00C12B4C" w:rsidP="00C12B4C">
      <w:pPr>
        <w:jc w:val="center"/>
        <w:rPr>
          <w:b/>
          <w:sz w:val="28"/>
          <w:szCs w:val="28"/>
        </w:rPr>
      </w:pPr>
    </w:p>
    <w:p w14:paraId="69E3CB27" w14:textId="77777777" w:rsidR="00C12B4C" w:rsidRDefault="00C12B4C" w:rsidP="00C12B4C">
      <w:pPr>
        <w:jc w:val="center"/>
        <w:rPr>
          <w:b/>
          <w:sz w:val="28"/>
          <w:szCs w:val="28"/>
        </w:rPr>
      </w:pPr>
    </w:p>
    <w:p w14:paraId="62F57D98" w14:textId="77777777" w:rsidR="00C12B4C" w:rsidRDefault="00C12B4C" w:rsidP="00C12B4C">
      <w:pPr>
        <w:jc w:val="center"/>
        <w:rPr>
          <w:b/>
          <w:sz w:val="28"/>
          <w:szCs w:val="28"/>
        </w:rPr>
      </w:pPr>
    </w:p>
    <w:p w14:paraId="6F6551B7" w14:textId="77777777" w:rsidR="00C12B4C" w:rsidRDefault="00C12B4C" w:rsidP="00C12B4C">
      <w:pPr>
        <w:jc w:val="center"/>
        <w:rPr>
          <w:b/>
          <w:sz w:val="28"/>
          <w:szCs w:val="28"/>
        </w:rPr>
      </w:pPr>
    </w:p>
    <w:p w14:paraId="2818C446" w14:textId="77777777" w:rsidR="00C12B4C" w:rsidRDefault="00C12B4C" w:rsidP="00C12B4C">
      <w:pPr>
        <w:jc w:val="center"/>
        <w:rPr>
          <w:b/>
          <w:sz w:val="28"/>
          <w:szCs w:val="28"/>
        </w:rPr>
      </w:pPr>
    </w:p>
    <w:p w14:paraId="7EE015AB" w14:textId="026AEE12" w:rsidR="00C12B4C" w:rsidRPr="00093B29" w:rsidRDefault="00C12B4C" w:rsidP="00C12B4C">
      <w:pPr>
        <w:jc w:val="center"/>
        <w:rPr>
          <w:b/>
          <w:sz w:val="28"/>
          <w:szCs w:val="28"/>
        </w:rPr>
      </w:pPr>
      <w:r>
        <w:rPr>
          <w:b/>
          <w:sz w:val="28"/>
          <w:szCs w:val="28"/>
        </w:rPr>
        <w:t xml:space="preserve">2023 </w:t>
      </w:r>
      <w:r w:rsidR="00834A52">
        <w:rPr>
          <w:b/>
          <w:sz w:val="28"/>
          <w:szCs w:val="28"/>
        </w:rPr>
        <w:t xml:space="preserve">Migraine Update </w:t>
      </w:r>
      <w:r w:rsidRPr="00093B29">
        <w:rPr>
          <w:b/>
          <w:sz w:val="28"/>
          <w:szCs w:val="28"/>
        </w:rPr>
        <w:t>Audience Disclosure</w:t>
      </w:r>
    </w:p>
    <w:p w14:paraId="75AC3F13" w14:textId="77777777" w:rsidR="00C12B4C" w:rsidRDefault="00C12B4C" w:rsidP="00C12B4C"/>
    <w:p w14:paraId="6BFCA2C7" w14:textId="77777777" w:rsidR="00C12B4C" w:rsidRPr="00093B29" w:rsidRDefault="00C12B4C" w:rsidP="00C12B4C">
      <w:r w:rsidRPr="00093B29">
        <w:t>Policies and standards of Guadalupe Regional Medical Center, the Texas Medical Association, the Accreditation Council for Continuing Medical Education, and the American Medical Association require that speakers and planners for continuing medical education activities disclose any relevant financial relationships they may have with commercial entities whose products, devices or services may be discussed in the content of the CME activity.</w:t>
      </w:r>
    </w:p>
    <w:p w14:paraId="55FD9544" w14:textId="77777777" w:rsidR="00C12B4C" w:rsidRDefault="00C12B4C" w:rsidP="00C12B4C">
      <w:pPr>
        <w:rPr>
          <w:b/>
        </w:rPr>
      </w:pPr>
    </w:p>
    <w:p w14:paraId="7C543DF9" w14:textId="77777777" w:rsidR="00C12B4C" w:rsidRPr="00093B29" w:rsidRDefault="00C12B4C" w:rsidP="00C12B4C">
      <w:pPr>
        <w:rPr>
          <w:b/>
        </w:rPr>
      </w:pPr>
      <w:r w:rsidRPr="00093B29">
        <w:rPr>
          <w:b/>
        </w:rPr>
        <w:t>The following speakers have no relevant financial relationships to disclose:</w:t>
      </w:r>
    </w:p>
    <w:p w14:paraId="46DA655B" w14:textId="77777777" w:rsidR="00C12B4C" w:rsidRDefault="00C12B4C" w:rsidP="00C12B4C">
      <w:pPr>
        <w:sectPr w:rsidR="00C12B4C" w:rsidSect="00093B29">
          <w:pgSz w:w="12240" w:h="15840"/>
          <w:pgMar w:top="540" w:right="1000" w:bottom="280" w:left="1160" w:header="720" w:footer="720" w:gutter="0"/>
          <w:cols w:space="720"/>
        </w:sectPr>
      </w:pPr>
    </w:p>
    <w:p w14:paraId="054F411D" w14:textId="1AA21161" w:rsidR="00C12B4C" w:rsidRPr="00834A52" w:rsidRDefault="00834A52" w:rsidP="00C12B4C">
      <w:pPr>
        <w:rPr>
          <w:bCs/>
        </w:rPr>
      </w:pPr>
      <w:r w:rsidRPr="00834A52">
        <w:rPr>
          <w:bCs/>
        </w:rPr>
        <w:t>Andrew Cichowski, MD</w:t>
      </w:r>
    </w:p>
    <w:p w14:paraId="4048260E" w14:textId="77777777" w:rsidR="00834A52" w:rsidRDefault="00834A52" w:rsidP="00C12B4C">
      <w:pPr>
        <w:rPr>
          <w:b/>
        </w:rPr>
      </w:pPr>
    </w:p>
    <w:p w14:paraId="4C819C7F" w14:textId="77777777" w:rsidR="00C12B4C" w:rsidRPr="00093B29" w:rsidRDefault="00C12B4C" w:rsidP="00C12B4C">
      <w:pPr>
        <w:rPr>
          <w:b/>
        </w:rPr>
      </w:pPr>
      <w:r w:rsidRPr="00093B29">
        <w:rPr>
          <w:b/>
        </w:rPr>
        <w:t>The following speaker(s) have disclosed a financial relationship:</w:t>
      </w:r>
    </w:p>
    <w:p w14:paraId="235D9F5C" w14:textId="77777777" w:rsidR="00C12B4C" w:rsidRPr="00093B29" w:rsidRDefault="00C12B4C" w:rsidP="00C12B4C">
      <w:r w:rsidRPr="00093B29">
        <w:t>None</w:t>
      </w:r>
    </w:p>
    <w:p w14:paraId="59B7637D" w14:textId="77777777" w:rsidR="00C12B4C" w:rsidRDefault="00C12B4C" w:rsidP="00C12B4C">
      <w:pPr>
        <w:rPr>
          <w:b/>
        </w:rPr>
      </w:pPr>
    </w:p>
    <w:p w14:paraId="6B708ECB" w14:textId="77777777" w:rsidR="00C12B4C" w:rsidRDefault="00C12B4C" w:rsidP="00C12B4C">
      <w:pPr>
        <w:rPr>
          <w:b/>
        </w:rPr>
      </w:pPr>
      <w:r w:rsidRPr="00093B29">
        <w:rPr>
          <w:b/>
        </w:rPr>
        <w:t xml:space="preserve">The following planners have no relevant financial relationships to disclose: </w:t>
      </w:r>
    </w:p>
    <w:p w14:paraId="0E2945F2" w14:textId="77777777" w:rsidR="00C12B4C" w:rsidRDefault="00C12B4C" w:rsidP="00C12B4C"/>
    <w:p w14:paraId="606D1FB1" w14:textId="77777777" w:rsidR="00C12B4C" w:rsidRPr="00693166" w:rsidRDefault="00C12B4C" w:rsidP="00C12B4C">
      <w:r w:rsidRPr="00693166">
        <w:t>Sarah Lester, M.D. CME Chair</w:t>
      </w:r>
    </w:p>
    <w:p w14:paraId="5565ADC7" w14:textId="77777777" w:rsidR="00C12B4C" w:rsidRDefault="00C12B4C" w:rsidP="00C12B4C">
      <w:r>
        <w:t>Brett Earnest, M.D.</w:t>
      </w:r>
    </w:p>
    <w:p w14:paraId="38C89B63" w14:textId="77777777" w:rsidR="00C12B4C" w:rsidRDefault="00C12B4C" w:rsidP="00C12B4C">
      <w:r>
        <w:t>Andrew Cichowski, M.D.</w:t>
      </w:r>
    </w:p>
    <w:p w14:paraId="02FDF49E" w14:textId="77777777" w:rsidR="00C12B4C" w:rsidRPr="00601C53" w:rsidRDefault="00C12B4C" w:rsidP="00C12B4C">
      <w:r w:rsidRPr="00601C53">
        <w:t xml:space="preserve">Michele Lopez-Glynn. M.D. </w:t>
      </w:r>
    </w:p>
    <w:p w14:paraId="639E0818" w14:textId="77777777" w:rsidR="00C12B4C" w:rsidRPr="00F01185" w:rsidRDefault="00C12B4C" w:rsidP="00C12B4C">
      <w:r w:rsidRPr="00093B29">
        <w:t>Lauren Carter</w:t>
      </w:r>
    </w:p>
    <w:p w14:paraId="40A9717D" w14:textId="77777777" w:rsidR="00C12B4C" w:rsidRPr="00F01185" w:rsidRDefault="00C12B4C" w:rsidP="00C12B4C">
      <w:r w:rsidRPr="00F01185">
        <w:t xml:space="preserve">Deana Henk </w:t>
      </w:r>
    </w:p>
    <w:p w14:paraId="3F73A10D" w14:textId="77777777" w:rsidR="00C12B4C" w:rsidRPr="00F01185" w:rsidRDefault="00C12B4C" w:rsidP="00C12B4C">
      <w:r w:rsidRPr="00F01185">
        <w:t>Sheri Williams, RN</w:t>
      </w:r>
    </w:p>
    <w:p w14:paraId="51F644FE" w14:textId="77777777" w:rsidR="00C12B4C" w:rsidRPr="00093B29" w:rsidRDefault="00C12B4C" w:rsidP="00C12B4C">
      <w:r w:rsidRPr="00093B29">
        <w:t>Veronica San Miguel</w:t>
      </w:r>
    </w:p>
    <w:p w14:paraId="6FC192DF" w14:textId="77777777" w:rsidR="00C12B4C" w:rsidRDefault="00C12B4C" w:rsidP="00C12B4C">
      <w:pPr>
        <w:pStyle w:val="Title"/>
      </w:pPr>
    </w:p>
    <w:p w14:paraId="702C639A" w14:textId="77777777" w:rsidR="00C12B4C" w:rsidRPr="00093B29" w:rsidRDefault="00C12B4C" w:rsidP="00C12B4C">
      <w:pPr>
        <w:rPr>
          <w:b/>
          <w:i/>
        </w:rPr>
      </w:pPr>
      <w:r w:rsidRPr="00093B29">
        <w:rPr>
          <w:b/>
          <w:i/>
        </w:rPr>
        <w:t>Accreditation:</w:t>
      </w:r>
    </w:p>
    <w:p w14:paraId="71F60F0B" w14:textId="77777777" w:rsidR="00C12B4C" w:rsidRPr="00093B29" w:rsidRDefault="00C12B4C" w:rsidP="00C12B4C">
      <w:r w:rsidRPr="00093B29">
        <w:t>The Guadalupe Regional Medical Center (GRMC} is accredited by the Texas Medical Association (TMA} to provide continuing medical education for physicians.</w:t>
      </w:r>
    </w:p>
    <w:p w14:paraId="07ABFBD5" w14:textId="77777777" w:rsidR="00C12B4C" w:rsidRDefault="00C12B4C" w:rsidP="00C12B4C">
      <w:pPr>
        <w:rPr>
          <w:b/>
          <w:i/>
        </w:rPr>
      </w:pPr>
    </w:p>
    <w:p w14:paraId="6BE8BDF8" w14:textId="77777777" w:rsidR="00C12B4C" w:rsidRPr="00093B29" w:rsidRDefault="00C12B4C" w:rsidP="00C12B4C">
      <w:pPr>
        <w:rPr>
          <w:b/>
          <w:i/>
        </w:rPr>
      </w:pPr>
      <w:r w:rsidRPr="00093B29">
        <w:rPr>
          <w:b/>
          <w:i/>
        </w:rPr>
        <w:t>Credit Designation:</w:t>
      </w:r>
    </w:p>
    <w:p w14:paraId="39936C87" w14:textId="5055206C" w:rsidR="00C12B4C" w:rsidRDefault="00C12B4C" w:rsidP="00C12B4C">
      <w:pPr>
        <w:rPr>
          <w:b/>
          <w:bCs/>
          <w:sz w:val="35"/>
          <w:szCs w:val="35"/>
        </w:rPr>
      </w:pPr>
      <w:r w:rsidRPr="00093B29">
        <w:t xml:space="preserve">Guadalupe Regional Medical Center designates this Live Activity for a maximum of 1.0 </w:t>
      </w:r>
      <w:r w:rsidRPr="00093B29">
        <w:rPr>
          <w:i/>
        </w:rPr>
        <w:t>AMA PRA Category 1 Credits</w:t>
      </w:r>
      <w:proofErr w:type="gramStart"/>
      <w:r w:rsidRPr="00093B29">
        <w:rPr>
          <w:i/>
        </w:rPr>
        <w:t>™ .</w:t>
      </w:r>
      <w:proofErr w:type="gramEnd"/>
      <w:r w:rsidRPr="00093B29">
        <w:rPr>
          <w:i/>
        </w:rPr>
        <w:t xml:space="preserve"> </w:t>
      </w:r>
      <w:r w:rsidRPr="00093B29">
        <w:t>Physicians should only claim credit commensurate with the extent of their participation in the activity</w:t>
      </w:r>
      <w:r>
        <w:t xml:space="preserve">. </w:t>
      </w:r>
    </w:p>
    <w:p w14:paraId="674761E4" w14:textId="77777777" w:rsidR="00C12B4C" w:rsidRDefault="00C12B4C">
      <w:pPr>
        <w:widowControl/>
        <w:autoSpaceDE/>
        <w:autoSpaceDN/>
        <w:spacing w:after="160" w:line="259" w:lineRule="auto"/>
        <w:rPr>
          <w:b/>
          <w:bCs/>
          <w:sz w:val="35"/>
          <w:szCs w:val="35"/>
        </w:rPr>
      </w:pPr>
    </w:p>
    <w:sectPr w:rsidR="00C12B4C" w:rsidSect="00C12B4C">
      <w:type w:val="continuous"/>
      <w:pgSz w:w="12240" w:h="15840"/>
      <w:pgMar w:top="540" w:right="10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A940" w14:textId="77777777" w:rsidR="00EE32ED" w:rsidRDefault="00EE32ED" w:rsidP="00D256FA">
      <w:r>
        <w:separator/>
      </w:r>
    </w:p>
  </w:endnote>
  <w:endnote w:type="continuationSeparator" w:id="0">
    <w:p w14:paraId="63C818BB" w14:textId="77777777" w:rsidR="00EE32ED" w:rsidRDefault="00EE32ED" w:rsidP="00D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NirmalaU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8560" w14:textId="77777777" w:rsidR="00EE32ED" w:rsidRDefault="00EE32ED" w:rsidP="00D256FA">
      <w:r>
        <w:separator/>
      </w:r>
    </w:p>
  </w:footnote>
  <w:footnote w:type="continuationSeparator" w:id="0">
    <w:p w14:paraId="2CFAD199" w14:textId="77777777" w:rsidR="00EE32ED" w:rsidRDefault="00EE32ED" w:rsidP="00D2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408"/>
    <w:multiLevelType w:val="hybridMultilevel"/>
    <w:tmpl w:val="157E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91AE4"/>
    <w:multiLevelType w:val="hybridMultilevel"/>
    <w:tmpl w:val="93FA7FAC"/>
    <w:lvl w:ilvl="0" w:tplc="73F26A44">
      <w:start w:val="1"/>
      <w:numFmt w:val="bullet"/>
      <w:lvlText w:val="•"/>
      <w:lvlJc w:val="left"/>
      <w:pPr>
        <w:tabs>
          <w:tab w:val="num" w:pos="3240"/>
        </w:tabs>
        <w:ind w:left="3240" w:hanging="360"/>
      </w:pPr>
      <w:rPr>
        <w:rFonts w:ascii="Arial" w:hAnsi="Arial" w:hint="default"/>
      </w:rPr>
    </w:lvl>
    <w:lvl w:ilvl="1" w:tplc="234C7A44" w:tentative="1">
      <w:start w:val="1"/>
      <w:numFmt w:val="bullet"/>
      <w:lvlText w:val="•"/>
      <w:lvlJc w:val="left"/>
      <w:pPr>
        <w:tabs>
          <w:tab w:val="num" w:pos="3960"/>
        </w:tabs>
        <w:ind w:left="3960" w:hanging="360"/>
      </w:pPr>
      <w:rPr>
        <w:rFonts w:ascii="Arial" w:hAnsi="Arial" w:hint="default"/>
      </w:rPr>
    </w:lvl>
    <w:lvl w:ilvl="2" w:tplc="1AB2A882" w:tentative="1">
      <w:start w:val="1"/>
      <w:numFmt w:val="bullet"/>
      <w:lvlText w:val="•"/>
      <w:lvlJc w:val="left"/>
      <w:pPr>
        <w:tabs>
          <w:tab w:val="num" w:pos="4680"/>
        </w:tabs>
        <w:ind w:left="4680" w:hanging="360"/>
      </w:pPr>
      <w:rPr>
        <w:rFonts w:ascii="Arial" w:hAnsi="Arial" w:hint="default"/>
      </w:rPr>
    </w:lvl>
    <w:lvl w:ilvl="3" w:tplc="FD0AF6A2" w:tentative="1">
      <w:start w:val="1"/>
      <w:numFmt w:val="bullet"/>
      <w:lvlText w:val="•"/>
      <w:lvlJc w:val="left"/>
      <w:pPr>
        <w:tabs>
          <w:tab w:val="num" w:pos="5400"/>
        </w:tabs>
        <w:ind w:left="5400" w:hanging="360"/>
      </w:pPr>
      <w:rPr>
        <w:rFonts w:ascii="Arial" w:hAnsi="Arial" w:hint="default"/>
      </w:rPr>
    </w:lvl>
    <w:lvl w:ilvl="4" w:tplc="2C3418C4" w:tentative="1">
      <w:start w:val="1"/>
      <w:numFmt w:val="bullet"/>
      <w:lvlText w:val="•"/>
      <w:lvlJc w:val="left"/>
      <w:pPr>
        <w:tabs>
          <w:tab w:val="num" w:pos="6120"/>
        </w:tabs>
        <w:ind w:left="6120" w:hanging="360"/>
      </w:pPr>
      <w:rPr>
        <w:rFonts w:ascii="Arial" w:hAnsi="Arial" w:hint="default"/>
      </w:rPr>
    </w:lvl>
    <w:lvl w:ilvl="5" w:tplc="915AA646" w:tentative="1">
      <w:start w:val="1"/>
      <w:numFmt w:val="bullet"/>
      <w:lvlText w:val="•"/>
      <w:lvlJc w:val="left"/>
      <w:pPr>
        <w:tabs>
          <w:tab w:val="num" w:pos="6840"/>
        </w:tabs>
        <w:ind w:left="6840" w:hanging="360"/>
      </w:pPr>
      <w:rPr>
        <w:rFonts w:ascii="Arial" w:hAnsi="Arial" w:hint="default"/>
      </w:rPr>
    </w:lvl>
    <w:lvl w:ilvl="6" w:tplc="4CF4BFC0" w:tentative="1">
      <w:start w:val="1"/>
      <w:numFmt w:val="bullet"/>
      <w:lvlText w:val="•"/>
      <w:lvlJc w:val="left"/>
      <w:pPr>
        <w:tabs>
          <w:tab w:val="num" w:pos="7560"/>
        </w:tabs>
        <w:ind w:left="7560" w:hanging="360"/>
      </w:pPr>
      <w:rPr>
        <w:rFonts w:ascii="Arial" w:hAnsi="Arial" w:hint="default"/>
      </w:rPr>
    </w:lvl>
    <w:lvl w:ilvl="7" w:tplc="A2E009AE" w:tentative="1">
      <w:start w:val="1"/>
      <w:numFmt w:val="bullet"/>
      <w:lvlText w:val="•"/>
      <w:lvlJc w:val="left"/>
      <w:pPr>
        <w:tabs>
          <w:tab w:val="num" w:pos="8280"/>
        </w:tabs>
        <w:ind w:left="8280" w:hanging="360"/>
      </w:pPr>
      <w:rPr>
        <w:rFonts w:ascii="Arial" w:hAnsi="Arial" w:hint="default"/>
      </w:rPr>
    </w:lvl>
    <w:lvl w:ilvl="8" w:tplc="D38A0FF4" w:tentative="1">
      <w:start w:val="1"/>
      <w:numFmt w:val="bullet"/>
      <w:lvlText w:val="•"/>
      <w:lvlJc w:val="left"/>
      <w:pPr>
        <w:tabs>
          <w:tab w:val="num" w:pos="9000"/>
        </w:tabs>
        <w:ind w:left="9000" w:hanging="360"/>
      </w:pPr>
      <w:rPr>
        <w:rFonts w:ascii="Arial" w:hAnsi="Arial" w:hint="default"/>
      </w:rPr>
    </w:lvl>
  </w:abstractNum>
  <w:abstractNum w:abstractNumId="2" w15:restartNumberingAfterBreak="0">
    <w:nsid w:val="15840C2C"/>
    <w:multiLevelType w:val="hybridMultilevel"/>
    <w:tmpl w:val="C5F62056"/>
    <w:lvl w:ilvl="0" w:tplc="E7C28334">
      <w:start w:val="1"/>
      <w:numFmt w:val="decimal"/>
      <w:lvlText w:val="%1."/>
      <w:lvlJc w:val="left"/>
      <w:pPr>
        <w:ind w:left="360" w:hanging="360"/>
      </w:pPr>
      <w:rPr>
        <w:rFonts w:ascii="Nirmala UI" w:eastAsia="Nirmala UI" w:hAnsi="Nirmala UI" w:cs="Nirmala U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74058A9"/>
    <w:multiLevelType w:val="hybridMultilevel"/>
    <w:tmpl w:val="4928FE3E"/>
    <w:lvl w:ilvl="0" w:tplc="1DEC3666">
      <w:start w:val="1"/>
      <w:numFmt w:val="bullet"/>
      <w:lvlText w:val="•"/>
      <w:lvlJc w:val="left"/>
      <w:pPr>
        <w:tabs>
          <w:tab w:val="num" w:pos="720"/>
        </w:tabs>
        <w:ind w:left="720" w:hanging="360"/>
      </w:pPr>
      <w:rPr>
        <w:rFonts w:ascii="Arial" w:hAnsi="Arial" w:hint="default"/>
      </w:rPr>
    </w:lvl>
    <w:lvl w:ilvl="1" w:tplc="3198FFBC" w:tentative="1">
      <w:start w:val="1"/>
      <w:numFmt w:val="bullet"/>
      <w:lvlText w:val="•"/>
      <w:lvlJc w:val="left"/>
      <w:pPr>
        <w:tabs>
          <w:tab w:val="num" w:pos="1440"/>
        </w:tabs>
        <w:ind w:left="1440" w:hanging="360"/>
      </w:pPr>
      <w:rPr>
        <w:rFonts w:ascii="Arial" w:hAnsi="Arial" w:hint="default"/>
      </w:rPr>
    </w:lvl>
    <w:lvl w:ilvl="2" w:tplc="91FA85AE" w:tentative="1">
      <w:start w:val="1"/>
      <w:numFmt w:val="bullet"/>
      <w:lvlText w:val="•"/>
      <w:lvlJc w:val="left"/>
      <w:pPr>
        <w:tabs>
          <w:tab w:val="num" w:pos="2160"/>
        </w:tabs>
        <w:ind w:left="2160" w:hanging="360"/>
      </w:pPr>
      <w:rPr>
        <w:rFonts w:ascii="Arial" w:hAnsi="Arial" w:hint="default"/>
      </w:rPr>
    </w:lvl>
    <w:lvl w:ilvl="3" w:tplc="0912464E" w:tentative="1">
      <w:start w:val="1"/>
      <w:numFmt w:val="bullet"/>
      <w:lvlText w:val="•"/>
      <w:lvlJc w:val="left"/>
      <w:pPr>
        <w:tabs>
          <w:tab w:val="num" w:pos="2880"/>
        </w:tabs>
        <w:ind w:left="2880" w:hanging="360"/>
      </w:pPr>
      <w:rPr>
        <w:rFonts w:ascii="Arial" w:hAnsi="Arial" w:hint="default"/>
      </w:rPr>
    </w:lvl>
    <w:lvl w:ilvl="4" w:tplc="8DC64982" w:tentative="1">
      <w:start w:val="1"/>
      <w:numFmt w:val="bullet"/>
      <w:lvlText w:val="•"/>
      <w:lvlJc w:val="left"/>
      <w:pPr>
        <w:tabs>
          <w:tab w:val="num" w:pos="3600"/>
        </w:tabs>
        <w:ind w:left="3600" w:hanging="360"/>
      </w:pPr>
      <w:rPr>
        <w:rFonts w:ascii="Arial" w:hAnsi="Arial" w:hint="default"/>
      </w:rPr>
    </w:lvl>
    <w:lvl w:ilvl="5" w:tplc="522601C2" w:tentative="1">
      <w:start w:val="1"/>
      <w:numFmt w:val="bullet"/>
      <w:lvlText w:val="•"/>
      <w:lvlJc w:val="left"/>
      <w:pPr>
        <w:tabs>
          <w:tab w:val="num" w:pos="4320"/>
        </w:tabs>
        <w:ind w:left="4320" w:hanging="360"/>
      </w:pPr>
      <w:rPr>
        <w:rFonts w:ascii="Arial" w:hAnsi="Arial" w:hint="default"/>
      </w:rPr>
    </w:lvl>
    <w:lvl w:ilvl="6" w:tplc="B2C858B0" w:tentative="1">
      <w:start w:val="1"/>
      <w:numFmt w:val="bullet"/>
      <w:lvlText w:val="•"/>
      <w:lvlJc w:val="left"/>
      <w:pPr>
        <w:tabs>
          <w:tab w:val="num" w:pos="5040"/>
        </w:tabs>
        <w:ind w:left="5040" w:hanging="360"/>
      </w:pPr>
      <w:rPr>
        <w:rFonts w:ascii="Arial" w:hAnsi="Arial" w:hint="default"/>
      </w:rPr>
    </w:lvl>
    <w:lvl w:ilvl="7" w:tplc="E866102A" w:tentative="1">
      <w:start w:val="1"/>
      <w:numFmt w:val="bullet"/>
      <w:lvlText w:val="•"/>
      <w:lvlJc w:val="left"/>
      <w:pPr>
        <w:tabs>
          <w:tab w:val="num" w:pos="5760"/>
        </w:tabs>
        <w:ind w:left="5760" w:hanging="360"/>
      </w:pPr>
      <w:rPr>
        <w:rFonts w:ascii="Arial" w:hAnsi="Arial" w:hint="default"/>
      </w:rPr>
    </w:lvl>
    <w:lvl w:ilvl="8" w:tplc="59B267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3E4EAE"/>
    <w:multiLevelType w:val="hybridMultilevel"/>
    <w:tmpl w:val="6C6CDB2C"/>
    <w:lvl w:ilvl="0" w:tplc="04090001">
      <w:start w:val="1"/>
      <w:numFmt w:val="bullet"/>
      <w:lvlText w:val=""/>
      <w:lvlJc w:val="left"/>
      <w:pPr>
        <w:ind w:left="720" w:hanging="360"/>
      </w:pPr>
      <w:rPr>
        <w:rFonts w:ascii="Symbol" w:hAnsi="Symbol" w:hint="default"/>
      </w:rPr>
    </w:lvl>
    <w:lvl w:ilvl="1" w:tplc="D3E6DC92">
      <w:numFmt w:val="bullet"/>
      <w:lvlText w:val="-"/>
      <w:lvlJc w:val="left"/>
      <w:pPr>
        <w:ind w:left="1440" w:hanging="360"/>
      </w:pPr>
      <w:rPr>
        <w:rFonts w:ascii="Nirmala UI" w:eastAsia="Nirmala UI" w:hAnsi="Nirmala UI" w:cs="Nirmala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91CE8"/>
    <w:multiLevelType w:val="hybridMultilevel"/>
    <w:tmpl w:val="567E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7404081">
    <w:abstractNumId w:val="1"/>
  </w:num>
  <w:num w:numId="2" w16cid:durableId="1173448332">
    <w:abstractNumId w:val="0"/>
  </w:num>
  <w:num w:numId="3" w16cid:durableId="1211065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532445">
    <w:abstractNumId w:val="3"/>
  </w:num>
  <w:num w:numId="5" w16cid:durableId="28379975">
    <w:abstractNumId w:val="2"/>
  </w:num>
  <w:num w:numId="6" w16cid:durableId="1302615305">
    <w:abstractNumId w:val="5"/>
  </w:num>
  <w:num w:numId="7" w16cid:durableId="2137680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C0"/>
    <w:rsid w:val="000225F5"/>
    <w:rsid w:val="000421C6"/>
    <w:rsid w:val="000471E7"/>
    <w:rsid w:val="000600C0"/>
    <w:rsid w:val="00096168"/>
    <w:rsid w:val="000A407D"/>
    <w:rsid w:val="000A70E5"/>
    <w:rsid w:val="00117457"/>
    <w:rsid w:val="0013645A"/>
    <w:rsid w:val="00155521"/>
    <w:rsid w:val="001E75AE"/>
    <w:rsid w:val="00245BB3"/>
    <w:rsid w:val="002464DC"/>
    <w:rsid w:val="00287105"/>
    <w:rsid w:val="002A4ED9"/>
    <w:rsid w:val="002A4F42"/>
    <w:rsid w:val="002C0BAE"/>
    <w:rsid w:val="002D112C"/>
    <w:rsid w:val="002F0FEC"/>
    <w:rsid w:val="0030499B"/>
    <w:rsid w:val="003850F4"/>
    <w:rsid w:val="00411B79"/>
    <w:rsid w:val="00437882"/>
    <w:rsid w:val="004557D1"/>
    <w:rsid w:val="00470778"/>
    <w:rsid w:val="00476028"/>
    <w:rsid w:val="00492404"/>
    <w:rsid w:val="004F17E3"/>
    <w:rsid w:val="00503651"/>
    <w:rsid w:val="0050751A"/>
    <w:rsid w:val="0053018A"/>
    <w:rsid w:val="005473A7"/>
    <w:rsid w:val="00566552"/>
    <w:rsid w:val="005F7DBF"/>
    <w:rsid w:val="00601788"/>
    <w:rsid w:val="00616203"/>
    <w:rsid w:val="00622C23"/>
    <w:rsid w:val="00661733"/>
    <w:rsid w:val="00661B71"/>
    <w:rsid w:val="006A30F6"/>
    <w:rsid w:val="006A6238"/>
    <w:rsid w:val="006E3660"/>
    <w:rsid w:val="006F1E79"/>
    <w:rsid w:val="00700F79"/>
    <w:rsid w:val="00732C0B"/>
    <w:rsid w:val="007510A3"/>
    <w:rsid w:val="00796E38"/>
    <w:rsid w:val="007B20CC"/>
    <w:rsid w:val="007C24E0"/>
    <w:rsid w:val="007E56A1"/>
    <w:rsid w:val="007F3936"/>
    <w:rsid w:val="007F7D80"/>
    <w:rsid w:val="00806274"/>
    <w:rsid w:val="008230C2"/>
    <w:rsid w:val="00832DCF"/>
    <w:rsid w:val="00834A52"/>
    <w:rsid w:val="0086317A"/>
    <w:rsid w:val="00866623"/>
    <w:rsid w:val="008B24E3"/>
    <w:rsid w:val="008B4C9E"/>
    <w:rsid w:val="008B669C"/>
    <w:rsid w:val="008F0B42"/>
    <w:rsid w:val="008F1EBB"/>
    <w:rsid w:val="0096025C"/>
    <w:rsid w:val="009602C0"/>
    <w:rsid w:val="00967FC1"/>
    <w:rsid w:val="00976F65"/>
    <w:rsid w:val="0098349B"/>
    <w:rsid w:val="009A6D07"/>
    <w:rsid w:val="009A77CB"/>
    <w:rsid w:val="009D0331"/>
    <w:rsid w:val="00A01282"/>
    <w:rsid w:val="00A15D51"/>
    <w:rsid w:val="00A349C0"/>
    <w:rsid w:val="00A4352E"/>
    <w:rsid w:val="00A637C3"/>
    <w:rsid w:val="00AE45DA"/>
    <w:rsid w:val="00B06D6C"/>
    <w:rsid w:val="00B1303B"/>
    <w:rsid w:val="00B27265"/>
    <w:rsid w:val="00BA1C13"/>
    <w:rsid w:val="00BA6D77"/>
    <w:rsid w:val="00BD78B1"/>
    <w:rsid w:val="00BF4E63"/>
    <w:rsid w:val="00C12B4C"/>
    <w:rsid w:val="00C84B62"/>
    <w:rsid w:val="00CE16C7"/>
    <w:rsid w:val="00D07CD8"/>
    <w:rsid w:val="00D256FA"/>
    <w:rsid w:val="00D30382"/>
    <w:rsid w:val="00D55848"/>
    <w:rsid w:val="00D55DC0"/>
    <w:rsid w:val="00D61C4B"/>
    <w:rsid w:val="00D710C0"/>
    <w:rsid w:val="00DA6F35"/>
    <w:rsid w:val="00DB67EB"/>
    <w:rsid w:val="00DC09C1"/>
    <w:rsid w:val="00DC1972"/>
    <w:rsid w:val="00DC64AD"/>
    <w:rsid w:val="00DE60C0"/>
    <w:rsid w:val="00E029F6"/>
    <w:rsid w:val="00E57090"/>
    <w:rsid w:val="00E661EE"/>
    <w:rsid w:val="00E92617"/>
    <w:rsid w:val="00EE32ED"/>
    <w:rsid w:val="00F13B6C"/>
    <w:rsid w:val="00F553B2"/>
    <w:rsid w:val="00F63CDD"/>
    <w:rsid w:val="00F77F1D"/>
    <w:rsid w:val="00F9044C"/>
    <w:rsid w:val="00F959F2"/>
    <w:rsid w:val="00F96973"/>
    <w:rsid w:val="00FD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3EB"/>
  <w15:chartTrackingRefBased/>
  <w15:docId w15:val="{6AB0767E-2767-43CD-85A2-813C8B6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51"/>
    <w:pPr>
      <w:widowControl w:val="0"/>
      <w:autoSpaceDE w:val="0"/>
      <w:autoSpaceDN w:val="0"/>
      <w:spacing w:after="0" w:line="240" w:lineRule="auto"/>
    </w:pPr>
    <w:rPr>
      <w:rFonts w:ascii="Nirmala UI" w:eastAsia="Nirmala UI" w:hAnsi="Nirmala UI" w:cs="Nirmala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00C0"/>
    <w:pPr>
      <w:spacing w:after="0" w:line="240" w:lineRule="auto"/>
    </w:pPr>
    <w:rPr>
      <w:rFonts w:eastAsiaTheme="minorEastAsia"/>
    </w:rPr>
  </w:style>
  <w:style w:type="character" w:customStyle="1" w:styleId="NoSpacingChar">
    <w:name w:val="No Spacing Char"/>
    <w:basedOn w:val="DefaultParagraphFont"/>
    <w:link w:val="NoSpacing"/>
    <w:uiPriority w:val="1"/>
    <w:rsid w:val="000600C0"/>
    <w:rPr>
      <w:rFonts w:eastAsiaTheme="minorEastAsia"/>
    </w:rPr>
  </w:style>
  <w:style w:type="character" w:styleId="Emphasis">
    <w:name w:val="Emphasis"/>
    <w:basedOn w:val="DefaultParagraphFont"/>
    <w:uiPriority w:val="20"/>
    <w:qFormat/>
    <w:rsid w:val="005473A7"/>
    <w:rPr>
      <w:i/>
      <w:iCs/>
    </w:rPr>
  </w:style>
  <w:style w:type="paragraph" w:styleId="Header">
    <w:name w:val="header"/>
    <w:basedOn w:val="Normal"/>
    <w:link w:val="HeaderChar"/>
    <w:uiPriority w:val="99"/>
    <w:unhideWhenUsed/>
    <w:rsid w:val="00D256FA"/>
    <w:pPr>
      <w:tabs>
        <w:tab w:val="center" w:pos="4680"/>
        <w:tab w:val="right" w:pos="9360"/>
      </w:tabs>
    </w:pPr>
  </w:style>
  <w:style w:type="character" w:customStyle="1" w:styleId="HeaderChar">
    <w:name w:val="Header Char"/>
    <w:basedOn w:val="DefaultParagraphFont"/>
    <w:link w:val="Header"/>
    <w:uiPriority w:val="99"/>
    <w:rsid w:val="00D256FA"/>
  </w:style>
  <w:style w:type="paragraph" w:styleId="Footer">
    <w:name w:val="footer"/>
    <w:basedOn w:val="Normal"/>
    <w:link w:val="FooterChar"/>
    <w:uiPriority w:val="99"/>
    <w:unhideWhenUsed/>
    <w:rsid w:val="00D256FA"/>
    <w:pPr>
      <w:tabs>
        <w:tab w:val="center" w:pos="4680"/>
        <w:tab w:val="right" w:pos="9360"/>
      </w:tabs>
    </w:pPr>
  </w:style>
  <w:style w:type="character" w:customStyle="1" w:styleId="FooterChar">
    <w:name w:val="Footer Char"/>
    <w:basedOn w:val="DefaultParagraphFont"/>
    <w:link w:val="Footer"/>
    <w:uiPriority w:val="99"/>
    <w:rsid w:val="00D256FA"/>
  </w:style>
  <w:style w:type="character" w:styleId="Hyperlink">
    <w:name w:val="Hyperlink"/>
    <w:basedOn w:val="DefaultParagraphFont"/>
    <w:uiPriority w:val="99"/>
    <w:unhideWhenUsed/>
    <w:rsid w:val="001E75AE"/>
    <w:rPr>
      <w:color w:val="0563C1" w:themeColor="hyperlink"/>
      <w:u w:val="single"/>
    </w:rPr>
  </w:style>
  <w:style w:type="character" w:styleId="UnresolvedMention">
    <w:name w:val="Unresolved Mention"/>
    <w:basedOn w:val="DefaultParagraphFont"/>
    <w:uiPriority w:val="99"/>
    <w:semiHidden/>
    <w:unhideWhenUsed/>
    <w:rsid w:val="001E75AE"/>
    <w:rPr>
      <w:color w:val="605E5C"/>
      <w:shd w:val="clear" w:color="auto" w:fill="E1DFDD"/>
    </w:rPr>
  </w:style>
  <w:style w:type="paragraph" w:styleId="ListParagraph">
    <w:name w:val="List Paragraph"/>
    <w:basedOn w:val="Normal"/>
    <w:uiPriority w:val="34"/>
    <w:qFormat/>
    <w:rsid w:val="000471E7"/>
    <w:pPr>
      <w:ind w:left="720"/>
    </w:pPr>
    <w:rPr>
      <w:rFonts w:ascii="Calibri" w:hAnsi="Calibri" w:cs="Calibri"/>
    </w:rPr>
  </w:style>
  <w:style w:type="paragraph" w:styleId="NormalWeb">
    <w:name w:val="Normal (Web)"/>
    <w:basedOn w:val="Normal"/>
    <w:uiPriority w:val="99"/>
    <w:unhideWhenUsed/>
    <w:rsid w:val="0030499B"/>
    <w:rPr>
      <w:rFonts w:ascii="Calibri" w:hAnsi="Calibri" w:cs="Calibri"/>
    </w:rPr>
  </w:style>
  <w:style w:type="paragraph" w:styleId="Title">
    <w:name w:val="Title"/>
    <w:basedOn w:val="Normal"/>
    <w:link w:val="TitleChar"/>
    <w:uiPriority w:val="10"/>
    <w:qFormat/>
    <w:rsid w:val="00A15D51"/>
    <w:pPr>
      <w:spacing w:before="98"/>
      <w:ind w:left="3822" w:right="543"/>
      <w:jc w:val="center"/>
    </w:pPr>
    <w:rPr>
      <w:b/>
      <w:bCs/>
      <w:sz w:val="35"/>
      <w:szCs w:val="35"/>
    </w:rPr>
  </w:style>
  <w:style w:type="character" w:customStyle="1" w:styleId="TitleChar">
    <w:name w:val="Title Char"/>
    <w:basedOn w:val="DefaultParagraphFont"/>
    <w:link w:val="Title"/>
    <w:uiPriority w:val="10"/>
    <w:rsid w:val="00A15D51"/>
    <w:rPr>
      <w:rFonts w:ascii="Nirmala UI" w:eastAsia="Nirmala UI" w:hAnsi="Nirmala UI" w:cs="Nirmala UI"/>
      <w:b/>
      <w:bCs/>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869">
      <w:bodyDiv w:val="1"/>
      <w:marLeft w:val="0"/>
      <w:marRight w:val="0"/>
      <w:marTop w:val="0"/>
      <w:marBottom w:val="0"/>
      <w:divBdr>
        <w:top w:val="none" w:sz="0" w:space="0" w:color="auto"/>
        <w:left w:val="none" w:sz="0" w:space="0" w:color="auto"/>
        <w:bottom w:val="none" w:sz="0" w:space="0" w:color="auto"/>
        <w:right w:val="none" w:sz="0" w:space="0" w:color="auto"/>
      </w:divBdr>
    </w:div>
    <w:div w:id="110589298">
      <w:bodyDiv w:val="1"/>
      <w:marLeft w:val="0"/>
      <w:marRight w:val="0"/>
      <w:marTop w:val="0"/>
      <w:marBottom w:val="0"/>
      <w:divBdr>
        <w:top w:val="none" w:sz="0" w:space="0" w:color="auto"/>
        <w:left w:val="none" w:sz="0" w:space="0" w:color="auto"/>
        <w:bottom w:val="none" w:sz="0" w:space="0" w:color="auto"/>
        <w:right w:val="none" w:sz="0" w:space="0" w:color="auto"/>
      </w:divBdr>
    </w:div>
    <w:div w:id="806818252">
      <w:bodyDiv w:val="1"/>
      <w:marLeft w:val="0"/>
      <w:marRight w:val="0"/>
      <w:marTop w:val="0"/>
      <w:marBottom w:val="0"/>
      <w:divBdr>
        <w:top w:val="none" w:sz="0" w:space="0" w:color="auto"/>
        <w:left w:val="none" w:sz="0" w:space="0" w:color="auto"/>
        <w:bottom w:val="none" w:sz="0" w:space="0" w:color="auto"/>
        <w:right w:val="none" w:sz="0" w:space="0" w:color="auto"/>
      </w:divBdr>
      <w:divsChild>
        <w:div w:id="1073968960">
          <w:marLeft w:val="360"/>
          <w:marRight w:val="0"/>
          <w:marTop w:val="200"/>
          <w:marBottom w:val="0"/>
          <w:divBdr>
            <w:top w:val="none" w:sz="0" w:space="0" w:color="auto"/>
            <w:left w:val="none" w:sz="0" w:space="0" w:color="auto"/>
            <w:bottom w:val="none" w:sz="0" w:space="0" w:color="auto"/>
            <w:right w:val="none" w:sz="0" w:space="0" w:color="auto"/>
          </w:divBdr>
        </w:div>
        <w:div w:id="1825270342">
          <w:marLeft w:val="360"/>
          <w:marRight w:val="0"/>
          <w:marTop w:val="200"/>
          <w:marBottom w:val="0"/>
          <w:divBdr>
            <w:top w:val="none" w:sz="0" w:space="0" w:color="auto"/>
            <w:left w:val="none" w:sz="0" w:space="0" w:color="auto"/>
            <w:bottom w:val="none" w:sz="0" w:space="0" w:color="auto"/>
            <w:right w:val="none" w:sz="0" w:space="0" w:color="auto"/>
          </w:divBdr>
        </w:div>
        <w:div w:id="887110861">
          <w:marLeft w:val="360"/>
          <w:marRight w:val="0"/>
          <w:marTop w:val="200"/>
          <w:marBottom w:val="0"/>
          <w:divBdr>
            <w:top w:val="none" w:sz="0" w:space="0" w:color="auto"/>
            <w:left w:val="none" w:sz="0" w:space="0" w:color="auto"/>
            <w:bottom w:val="none" w:sz="0" w:space="0" w:color="auto"/>
            <w:right w:val="none" w:sz="0" w:space="0" w:color="auto"/>
          </w:divBdr>
        </w:div>
        <w:div w:id="1954240197">
          <w:marLeft w:val="360"/>
          <w:marRight w:val="0"/>
          <w:marTop w:val="200"/>
          <w:marBottom w:val="0"/>
          <w:divBdr>
            <w:top w:val="none" w:sz="0" w:space="0" w:color="auto"/>
            <w:left w:val="none" w:sz="0" w:space="0" w:color="auto"/>
            <w:bottom w:val="none" w:sz="0" w:space="0" w:color="auto"/>
            <w:right w:val="none" w:sz="0" w:space="0" w:color="auto"/>
          </w:divBdr>
        </w:div>
        <w:div w:id="660013301">
          <w:marLeft w:val="360"/>
          <w:marRight w:val="0"/>
          <w:marTop w:val="200"/>
          <w:marBottom w:val="0"/>
          <w:divBdr>
            <w:top w:val="none" w:sz="0" w:space="0" w:color="auto"/>
            <w:left w:val="none" w:sz="0" w:space="0" w:color="auto"/>
            <w:bottom w:val="none" w:sz="0" w:space="0" w:color="auto"/>
            <w:right w:val="none" w:sz="0" w:space="0" w:color="auto"/>
          </w:divBdr>
        </w:div>
        <w:div w:id="1013217350">
          <w:marLeft w:val="360"/>
          <w:marRight w:val="0"/>
          <w:marTop w:val="200"/>
          <w:marBottom w:val="0"/>
          <w:divBdr>
            <w:top w:val="none" w:sz="0" w:space="0" w:color="auto"/>
            <w:left w:val="none" w:sz="0" w:space="0" w:color="auto"/>
            <w:bottom w:val="none" w:sz="0" w:space="0" w:color="auto"/>
            <w:right w:val="none" w:sz="0" w:space="0" w:color="auto"/>
          </w:divBdr>
        </w:div>
      </w:divsChild>
    </w:div>
    <w:div w:id="922686455">
      <w:bodyDiv w:val="1"/>
      <w:marLeft w:val="0"/>
      <w:marRight w:val="0"/>
      <w:marTop w:val="0"/>
      <w:marBottom w:val="0"/>
      <w:divBdr>
        <w:top w:val="none" w:sz="0" w:space="0" w:color="auto"/>
        <w:left w:val="none" w:sz="0" w:space="0" w:color="auto"/>
        <w:bottom w:val="none" w:sz="0" w:space="0" w:color="auto"/>
        <w:right w:val="none" w:sz="0" w:space="0" w:color="auto"/>
      </w:divBdr>
    </w:div>
    <w:div w:id="932854560">
      <w:bodyDiv w:val="1"/>
      <w:marLeft w:val="0"/>
      <w:marRight w:val="0"/>
      <w:marTop w:val="0"/>
      <w:marBottom w:val="0"/>
      <w:divBdr>
        <w:top w:val="none" w:sz="0" w:space="0" w:color="auto"/>
        <w:left w:val="none" w:sz="0" w:space="0" w:color="auto"/>
        <w:bottom w:val="none" w:sz="0" w:space="0" w:color="auto"/>
        <w:right w:val="none" w:sz="0" w:space="0" w:color="auto"/>
      </w:divBdr>
    </w:div>
    <w:div w:id="1188447723">
      <w:bodyDiv w:val="1"/>
      <w:marLeft w:val="0"/>
      <w:marRight w:val="0"/>
      <w:marTop w:val="0"/>
      <w:marBottom w:val="0"/>
      <w:divBdr>
        <w:top w:val="none" w:sz="0" w:space="0" w:color="auto"/>
        <w:left w:val="none" w:sz="0" w:space="0" w:color="auto"/>
        <w:bottom w:val="none" w:sz="0" w:space="0" w:color="auto"/>
        <w:right w:val="none" w:sz="0" w:space="0" w:color="auto"/>
      </w:divBdr>
    </w:div>
    <w:div w:id="1533106012">
      <w:bodyDiv w:val="1"/>
      <w:marLeft w:val="0"/>
      <w:marRight w:val="0"/>
      <w:marTop w:val="0"/>
      <w:marBottom w:val="0"/>
      <w:divBdr>
        <w:top w:val="none" w:sz="0" w:space="0" w:color="auto"/>
        <w:left w:val="none" w:sz="0" w:space="0" w:color="auto"/>
        <w:bottom w:val="none" w:sz="0" w:space="0" w:color="auto"/>
        <w:right w:val="none" w:sz="0" w:space="0" w:color="auto"/>
      </w:divBdr>
    </w:div>
    <w:div w:id="1676152201">
      <w:bodyDiv w:val="1"/>
      <w:marLeft w:val="0"/>
      <w:marRight w:val="0"/>
      <w:marTop w:val="0"/>
      <w:marBottom w:val="0"/>
      <w:divBdr>
        <w:top w:val="none" w:sz="0" w:space="0" w:color="auto"/>
        <w:left w:val="none" w:sz="0" w:space="0" w:color="auto"/>
        <w:bottom w:val="none" w:sz="0" w:space="0" w:color="auto"/>
        <w:right w:val="none" w:sz="0" w:space="0" w:color="auto"/>
      </w:divBdr>
    </w:div>
    <w:div w:id="1860316141">
      <w:bodyDiv w:val="1"/>
      <w:marLeft w:val="0"/>
      <w:marRight w:val="0"/>
      <w:marTop w:val="0"/>
      <w:marBottom w:val="0"/>
      <w:divBdr>
        <w:top w:val="none" w:sz="0" w:space="0" w:color="auto"/>
        <w:left w:val="none" w:sz="0" w:space="0" w:color="auto"/>
        <w:bottom w:val="none" w:sz="0" w:space="0" w:color="auto"/>
        <w:right w:val="none" w:sz="0" w:space="0" w:color="auto"/>
      </w:divBdr>
    </w:div>
    <w:div w:id="1955476602">
      <w:bodyDiv w:val="1"/>
      <w:marLeft w:val="0"/>
      <w:marRight w:val="0"/>
      <w:marTop w:val="0"/>
      <w:marBottom w:val="0"/>
      <w:divBdr>
        <w:top w:val="none" w:sz="0" w:space="0" w:color="auto"/>
        <w:left w:val="none" w:sz="0" w:space="0" w:color="auto"/>
        <w:bottom w:val="none" w:sz="0" w:space="0" w:color="auto"/>
        <w:right w:val="none" w:sz="0" w:space="0" w:color="auto"/>
      </w:divBdr>
      <w:divsChild>
        <w:div w:id="1586377441">
          <w:marLeft w:val="720"/>
          <w:marRight w:val="0"/>
          <w:marTop w:val="200"/>
          <w:marBottom w:val="0"/>
          <w:divBdr>
            <w:top w:val="none" w:sz="0" w:space="0" w:color="auto"/>
            <w:left w:val="none" w:sz="0" w:space="0" w:color="auto"/>
            <w:bottom w:val="none" w:sz="0" w:space="0" w:color="auto"/>
            <w:right w:val="none" w:sz="0" w:space="0" w:color="auto"/>
          </w:divBdr>
        </w:div>
        <w:div w:id="1086263116">
          <w:marLeft w:val="720"/>
          <w:marRight w:val="0"/>
          <w:marTop w:val="200"/>
          <w:marBottom w:val="0"/>
          <w:divBdr>
            <w:top w:val="none" w:sz="0" w:space="0" w:color="auto"/>
            <w:left w:val="none" w:sz="0" w:space="0" w:color="auto"/>
            <w:bottom w:val="none" w:sz="0" w:space="0" w:color="auto"/>
            <w:right w:val="none" w:sz="0" w:space="0" w:color="auto"/>
          </w:divBdr>
        </w:div>
        <w:div w:id="2074542542">
          <w:marLeft w:val="720"/>
          <w:marRight w:val="0"/>
          <w:marTop w:val="200"/>
          <w:marBottom w:val="0"/>
          <w:divBdr>
            <w:top w:val="none" w:sz="0" w:space="0" w:color="auto"/>
            <w:left w:val="none" w:sz="0" w:space="0" w:color="auto"/>
            <w:bottom w:val="none" w:sz="0" w:space="0" w:color="auto"/>
            <w:right w:val="none" w:sz="0" w:space="0" w:color="auto"/>
          </w:divBdr>
        </w:div>
        <w:div w:id="2134057115">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nk@guadalupehealthcare.com" TargetMode="External"/><Relationship Id="rId13" Type="http://schemas.openxmlformats.org/officeDocument/2006/relationships/hyperlink" Target="https://us02web.zoom.us/j/81360700188?from=addon" TargetMode="External"/><Relationship Id="rId3" Type="http://schemas.openxmlformats.org/officeDocument/2006/relationships/settings" Target="settings.xml"/><Relationship Id="rId7" Type="http://schemas.openxmlformats.org/officeDocument/2006/relationships/hyperlink" Target="mailto:dhenk@guadalupehealthcare.com" TargetMode="External"/><Relationship Id="rId12" Type="http://schemas.openxmlformats.org/officeDocument/2006/relationships/hyperlink" Target="https://us02web.zoom.us/j/81360700188?from=add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Henk</dc:creator>
  <cp:keywords/>
  <dc:description/>
  <cp:lastModifiedBy>Deana Henk</cp:lastModifiedBy>
  <cp:revision>5</cp:revision>
  <cp:lastPrinted>2022-01-18T21:43:00Z</cp:lastPrinted>
  <dcterms:created xsi:type="dcterms:W3CDTF">2023-05-09T19:43:00Z</dcterms:created>
  <dcterms:modified xsi:type="dcterms:W3CDTF">2023-05-15T14:55:00Z</dcterms:modified>
</cp:coreProperties>
</file>